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A07" w:rsidRDefault="008E3A07" w:rsidP="00E22999">
      <w:pPr>
        <w:spacing w:after="0" w:line="240" w:lineRule="auto"/>
        <w:ind w:left="162" w:right="-20"/>
        <w:jc w:val="center"/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</w:pPr>
    </w:p>
    <w:p w:rsidR="008E3A07" w:rsidRDefault="008E3A07" w:rsidP="00E22999">
      <w:pPr>
        <w:spacing w:after="0" w:line="240" w:lineRule="auto"/>
        <w:ind w:left="162" w:right="-20"/>
        <w:jc w:val="center"/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</w:pPr>
    </w:p>
    <w:p w:rsidR="008E3A07" w:rsidRDefault="008E3A07" w:rsidP="00E22999">
      <w:pPr>
        <w:spacing w:after="0" w:line="240" w:lineRule="auto"/>
        <w:ind w:left="162" w:right="-20"/>
        <w:jc w:val="center"/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</w:pPr>
    </w:p>
    <w:p w:rsidR="008E3A07" w:rsidRDefault="008E3A07" w:rsidP="00E22999">
      <w:pPr>
        <w:spacing w:after="0" w:line="240" w:lineRule="auto"/>
        <w:ind w:left="162" w:right="-20"/>
        <w:jc w:val="center"/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</w:pPr>
    </w:p>
    <w:p w:rsidR="008E3A07" w:rsidRDefault="008E3A07" w:rsidP="00E22999">
      <w:pPr>
        <w:spacing w:after="0" w:line="240" w:lineRule="auto"/>
        <w:ind w:left="162" w:right="-20"/>
        <w:jc w:val="center"/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</w:pPr>
    </w:p>
    <w:p w:rsidR="008E3A07" w:rsidRDefault="008E3A07" w:rsidP="00E22999">
      <w:pPr>
        <w:spacing w:after="0" w:line="240" w:lineRule="auto"/>
        <w:ind w:left="162" w:right="-20"/>
        <w:jc w:val="center"/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</w:pPr>
    </w:p>
    <w:p w:rsidR="008E3A07" w:rsidRDefault="008E3A07" w:rsidP="00E22999">
      <w:pPr>
        <w:spacing w:after="0" w:line="240" w:lineRule="auto"/>
        <w:ind w:left="162" w:right="-20"/>
        <w:jc w:val="center"/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</w:pPr>
      <w:r>
        <w:rPr>
          <w:rFonts w:ascii="Times New Roman" w:eastAsia="Arial" w:hAnsi="Times New Roman" w:cs="Times New Roman"/>
          <w:b/>
          <w:bCs/>
          <w:noProof/>
          <w:w w:val="114"/>
          <w:sz w:val="24"/>
          <w:szCs w:val="24"/>
          <w:lang w:val="it-IT" w:eastAsia="it-IT"/>
        </w:rPr>
        <w:lastRenderedPageBreak/>
        <w:drawing>
          <wp:inline distT="0" distB="0" distL="0" distR="0">
            <wp:extent cx="6120130" cy="8930005"/>
            <wp:effectExtent l="19050" t="0" r="0" b="0"/>
            <wp:docPr id="1" name="Immagine 0" descr="Criteri di conv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iteri di conv.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93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341E" w:rsidRPr="00E22999" w:rsidRDefault="002E341E" w:rsidP="008E3A07">
      <w:pPr>
        <w:spacing w:after="0" w:line="240" w:lineRule="auto"/>
        <w:ind w:right="-20"/>
        <w:jc w:val="center"/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</w:pPr>
      <w:r w:rsidRPr="00E22999"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  <w:t xml:space="preserve">PATTO </w:t>
      </w:r>
      <w:proofErr w:type="spellStart"/>
      <w:r w:rsidRPr="00E22999"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  <w:t>DI</w:t>
      </w:r>
      <w:proofErr w:type="spellEnd"/>
      <w:r w:rsidRPr="00E22999">
        <w:rPr>
          <w:rFonts w:ascii="Times New Roman" w:eastAsia="Arial" w:hAnsi="Times New Roman" w:cs="Times New Roman"/>
          <w:b/>
          <w:bCs/>
          <w:w w:val="114"/>
          <w:sz w:val="24"/>
          <w:szCs w:val="24"/>
          <w:lang w:val="it-IT"/>
        </w:rPr>
        <w:t xml:space="preserve"> STABILITA’ INTERNO</w:t>
      </w:r>
    </w:p>
    <w:p w:rsidR="002E341E" w:rsidRPr="009836C9" w:rsidRDefault="002E341E" w:rsidP="002E341E">
      <w:pPr>
        <w:spacing w:after="0" w:line="240" w:lineRule="auto"/>
        <w:ind w:left="162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>
        <w:rPr>
          <w:rFonts w:ascii="Times New Roman" w:eastAsia="Arial" w:hAnsi="Times New Roman" w:cs="Times New Roman"/>
          <w:bCs/>
          <w:w w:val="114"/>
          <w:sz w:val="24"/>
          <w:szCs w:val="24"/>
          <w:lang w:val="it-IT"/>
        </w:rPr>
        <w:t xml:space="preserve">                              </w:t>
      </w:r>
    </w:p>
    <w:p w:rsidR="002E341E" w:rsidRPr="009836C9" w:rsidRDefault="002E341E" w:rsidP="002E341E">
      <w:pPr>
        <w:spacing w:before="11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3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bCs/>
          <w:sz w:val="24"/>
          <w:szCs w:val="24"/>
          <w:lang w:val="it-IT"/>
        </w:rPr>
        <w:t xml:space="preserve">Cosa è </w:t>
      </w:r>
      <w:r w:rsidRPr="009836C9">
        <w:rPr>
          <w:rFonts w:ascii="Times New Roman" w:eastAsia="Arial" w:hAnsi="Times New Roman" w:cs="Times New Roman"/>
          <w:bCs/>
          <w:w w:val="120"/>
          <w:sz w:val="24"/>
          <w:szCs w:val="24"/>
          <w:lang w:val="it-IT"/>
        </w:rPr>
        <w:t xml:space="preserve">il Patto </w:t>
      </w:r>
      <w:r w:rsidRPr="009836C9">
        <w:rPr>
          <w:rFonts w:ascii="Times New Roman" w:eastAsia="Arial" w:hAnsi="Times New Roman" w:cs="Times New Roman"/>
          <w:bCs/>
          <w:sz w:val="24"/>
          <w:szCs w:val="24"/>
          <w:lang w:val="it-IT"/>
        </w:rPr>
        <w:t xml:space="preserve">di </w:t>
      </w:r>
      <w:r w:rsidRPr="009836C9">
        <w:rPr>
          <w:rFonts w:ascii="Times New Roman" w:eastAsia="Arial" w:hAnsi="Times New Roman" w:cs="Times New Roman"/>
          <w:bCs/>
          <w:w w:val="115"/>
          <w:sz w:val="24"/>
          <w:szCs w:val="24"/>
          <w:lang w:val="it-IT"/>
        </w:rPr>
        <w:t xml:space="preserve">stabilità interno </w:t>
      </w:r>
    </w:p>
    <w:p w:rsidR="002E341E" w:rsidRPr="009836C9" w:rsidRDefault="002E341E" w:rsidP="002E341E">
      <w:pPr>
        <w:spacing w:before="6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26" w:right="230" w:hanging="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69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w w:val="16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Patto di Stabilità </w:t>
      </w:r>
      <w:r w:rsidRPr="009836C9"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>Interno</w:t>
      </w:r>
      <w:r w:rsidR="00BB5407"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(PSI)  nasce dall'esigenza di convergenza delle economie degli Stati membri della UE verso 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>spe</w:t>
      </w:r>
      <w:r w:rsidRPr="009836C9">
        <w:rPr>
          <w:rFonts w:ascii="Times New Roman" w:eastAsia="Arial" w:hAnsi="Times New Roman" w:cs="Times New Roman"/>
          <w:spacing w:val="-5"/>
          <w:w w:val="101"/>
          <w:sz w:val="24"/>
          <w:szCs w:val="24"/>
          <w:lang w:val="it-IT"/>
        </w:rPr>
        <w:t>c</w:t>
      </w:r>
      <w:r w:rsidRPr="009836C9">
        <w:rPr>
          <w:rFonts w:ascii="Times New Roman" w:eastAsia="Arial" w:hAnsi="Times New Roman" w:cs="Times New Roman"/>
          <w:spacing w:val="-10"/>
          <w:w w:val="163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fici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parametri,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comuni a </w:t>
      </w:r>
      <w:r w:rsidRPr="009836C9">
        <w:rPr>
          <w:rFonts w:ascii="Times New Roman" w:eastAsia="Arial" w:hAnsi="Times New Roman" w:cs="Times New Roman"/>
          <w:w w:val="122"/>
          <w:sz w:val="24"/>
          <w:szCs w:val="24"/>
          <w:lang w:val="it-IT"/>
        </w:rPr>
        <w:t xml:space="preserve">tutti,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 condivisi a livello europeo In seno al Patto di stabilità e crescita e specificamente nel </w:t>
      </w:r>
      <w:r w:rsidRPr="009836C9">
        <w:rPr>
          <w:rFonts w:ascii="Times New Roman" w:eastAsia="Arial" w:hAnsi="Times New Roman" w:cs="Times New Roman"/>
          <w:w w:val="113"/>
          <w:sz w:val="24"/>
          <w:szCs w:val="24"/>
          <w:lang w:val="it-IT"/>
        </w:rPr>
        <w:t xml:space="preserve">trattato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di </w:t>
      </w:r>
      <w:r w:rsidRPr="009836C9"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 xml:space="preserve">Maastricht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(Indebitamente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netto della Pubblica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Amministrazione/</w:t>
      </w:r>
      <w:proofErr w:type="spellStart"/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P.I.L.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inferiore</w:t>
      </w:r>
      <w:proofErr w:type="spellEnd"/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al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3%e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rapporto Debito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pub</w:t>
      </w:r>
      <w:r w:rsidRPr="009836C9">
        <w:rPr>
          <w:rFonts w:ascii="Times New Roman" w:eastAsia="Arial" w:hAnsi="Times New Roman" w:cs="Times New Roman"/>
          <w:spacing w:val="-12"/>
          <w:w w:val="106"/>
          <w:sz w:val="24"/>
          <w:szCs w:val="24"/>
          <w:lang w:val="it-IT"/>
        </w:rPr>
        <w:t>b</w:t>
      </w:r>
      <w:r w:rsidRPr="009836C9">
        <w:rPr>
          <w:rFonts w:ascii="Times New Roman" w:eastAsia="Arial" w:hAnsi="Times New Roman" w:cs="Times New Roman"/>
          <w:spacing w:val="-19"/>
          <w:w w:val="163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ico</w:t>
      </w:r>
      <w:r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proofErr w:type="spellStart"/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AA.PP.</w:t>
      </w:r>
      <w:proofErr w:type="spellEnd"/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/</w:t>
      </w:r>
      <w:proofErr w:type="spellStart"/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P.I.L.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convergente</w:t>
      </w:r>
      <w:proofErr w:type="spellEnd"/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verso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39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w w:val="13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3"/>
          <w:sz w:val="24"/>
          <w:szCs w:val="24"/>
          <w:lang w:val="it-IT"/>
        </w:rPr>
        <w:t>60%)</w:t>
      </w:r>
      <w:r w:rsidRPr="009836C9"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>.</w:t>
      </w:r>
    </w:p>
    <w:p w:rsidR="002E341E" w:rsidRPr="009836C9" w:rsidRDefault="002E341E" w:rsidP="002E341E">
      <w:pPr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26" w:right="349" w:firstLine="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L'indebitamente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netto della Pubblica Amministrazione (P.A.)costituisce,quindi,il parametro prin</w:t>
      </w:r>
      <w:r w:rsidRPr="009836C9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c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ipale da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controllare ,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rispetto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criteri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convergenza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causa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formazione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stock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debito.</w:t>
      </w:r>
    </w:p>
    <w:p w:rsidR="002E341E" w:rsidRPr="009836C9" w:rsidRDefault="002E341E" w:rsidP="002E341E">
      <w:pPr>
        <w:spacing w:before="9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34" w:right="263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L'indebitamento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netto </w:t>
      </w:r>
      <w:r w:rsidRPr="009836C9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definito come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: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l 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saldo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fra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entrate 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spese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finali,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netto 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operazioni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finanzi</w:t>
      </w:r>
      <w:r w:rsidRPr="009836C9">
        <w:rPr>
          <w:rFonts w:ascii="Times New Roman" w:eastAsia="Arial" w:hAnsi="Times New Roman" w:cs="Times New Roman"/>
          <w:spacing w:val="5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 (riscossione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 xml:space="preserve">concessioni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crediti,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partecipazioni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conferimenti,</w:t>
      </w:r>
      <w:r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anticipazioni),desunte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dal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economico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P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.A.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,preparato </w:t>
      </w:r>
      <w:r w:rsidRPr="009836C9"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>dall'ISTAT.</w:t>
      </w:r>
    </w:p>
    <w:p w:rsidR="002E341E" w:rsidRPr="009836C9" w:rsidRDefault="002E341E" w:rsidP="002E341E">
      <w:pPr>
        <w:spacing w:before="4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34" w:right="248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obiettivo 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primario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fiscal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costituiscono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Patto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stabilità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Interno </w:t>
      </w:r>
      <w:r w:rsidRPr="009836C9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proprio il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controllo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del</w:t>
      </w:r>
      <w:r w:rsidRPr="009836C9">
        <w:rPr>
          <w:rFonts w:ascii="Times New Roman" w:eastAsia="Arial" w:hAnsi="Times New Roman" w:cs="Times New Roman"/>
          <w:spacing w:val="-8"/>
          <w:w w:val="105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5"/>
          <w:w w:val="190"/>
          <w:sz w:val="24"/>
          <w:szCs w:val="24"/>
          <w:lang w:val="it-IT"/>
        </w:rPr>
        <w:t>'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indebitament</w:t>
      </w:r>
      <w:r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o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netto 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 xml:space="preserve">degli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enti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3"/>
          <w:sz w:val="24"/>
          <w:szCs w:val="24"/>
          <w:lang w:val="it-IT"/>
        </w:rPr>
        <w:t>territorial</w:t>
      </w:r>
      <w:r w:rsidRPr="009836C9"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(regioni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enti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locali)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.</w:t>
      </w:r>
    </w:p>
    <w:p w:rsidR="002E341E" w:rsidRPr="009836C9" w:rsidRDefault="002E341E" w:rsidP="002E341E">
      <w:pPr>
        <w:spacing w:before="7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34" w:right="26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69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w w:val="16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Patto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Stabilità 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Crescita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ha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fissato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dunque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63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6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confini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termini 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 xml:space="preserve">programmazione dei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risultati</w:t>
      </w:r>
      <w:r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z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risanamento </w:t>
      </w:r>
      <w:r w:rsidRPr="009836C9"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>al</w:t>
      </w:r>
      <w:r w:rsidRPr="009836C9">
        <w:rPr>
          <w:rFonts w:ascii="Times New Roman" w:eastAsia="Arial" w:hAnsi="Times New Roman" w:cs="Times New Roman"/>
          <w:spacing w:val="-11"/>
          <w:w w:val="112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2"/>
          <w:w w:val="190"/>
          <w:sz w:val="24"/>
          <w:szCs w:val="24"/>
          <w:lang w:val="it-IT"/>
        </w:rPr>
        <w:t>'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intern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 xml:space="preserve">dei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63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6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Paesi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 possono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muoversi autonomamente. Nel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corso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anni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,ciascuno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>d</w:t>
      </w:r>
      <w:r w:rsidRPr="009836C9">
        <w:rPr>
          <w:rFonts w:ascii="Times New Roman" w:eastAsia="Arial" w:hAnsi="Times New Roman" w:cs="Times New Roman"/>
          <w:spacing w:val="-2"/>
          <w:w w:val="101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63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Paesi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 de</w:t>
      </w:r>
      <w:r w:rsidRPr="009836C9">
        <w:rPr>
          <w:rFonts w:ascii="Times New Roman" w:eastAsia="Arial" w:hAnsi="Times New Roman" w:cs="Times New Roman"/>
          <w:spacing w:val="-11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 UE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ha</w:t>
      </w:r>
      <w:r>
        <w:rPr>
          <w:rFonts w:ascii="Times New Roman" w:eastAsia="Arial" w:hAnsi="Times New Roman" w:cs="Times New Roman"/>
          <w:spacing w:val="-11"/>
          <w:w w:val="150"/>
          <w:sz w:val="24"/>
          <w:szCs w:val="24"/>
          <w:lang w:val="it-IT"/>
        </w:rPr>
        <w:t xml:space="preserve"> i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mplementato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internamente</w:t>
      </w:r>
      <w:r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9"/>
          <w:sz w:val="24"/>
          <w:szCs w:val="24"/>
          <w:lang w:val="it-IT"/>
        </w:rPr>
        <w:t>P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atto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Stabilità 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Crescita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seguendo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criteri 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proprie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accordo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normativa interna Inerente 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gestione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relazioni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fiscali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fra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217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21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vari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livelli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governo.</w:t>
      </w:r>
    </w:p>
    <w:p w:rsidR="002E341E" w:rsidRPr="009836C9" w:rsidRDefault="002E341E" w:rsidP="002E341E">
      <w:pPr>
        <w:spacing w:before="4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41" w:right="312" w:firstLine="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Dal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1999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ad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oggi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>l'Italia</w:t>
      </w:r>
      <w:r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ha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formulato il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proprio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Patto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stabilità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Interno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esprimendo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obiet</w:t>
      </w:r>
      <w:r w:rsidRPr="009836C9">
        <w:rPr>
          <w:rFonts w:ascii="Times New Roman" w:eastAsia="Arial" w:hAnsi="Times New Roman" w:cs="Times New Roman"/>
          <w:spacing w:val="2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spacing w:val="1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pr</w:t>
      </w:r>
      <w:r w:rsidRPr="009836C9">
        <w:rPr>
          <w:rFonts w:ascii="Times New Roman" w:eastAsia="Arial" w:hAnsi="Times New Roman" w:cs="Times New Roman"/>
          <w:spacing w:val="-4"/>
          <w:w w:val="107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gr</w:t>
      </w:r>
      <w:r w:rsidRPr="009836C9">
        <w:rPr>
          <w:rFonts w:ascii="Times New Roman" w:eastAsia="Arial" w:hAnsi="Times New Roman" w:cs="Times New Roman"/>
          <w:spacing w:val="5"/>
          <w:w w:val="107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mma</w:t>
      </w:r>
      <w:r w:rsidRPr="009836C9">
        <w:rPr>
          <w:rFonts w:ascii="Times New Roman" w:eastAsia="Arial" w:hAnsi="Times New Roman" w:cs="Times New Roman"/>
          <w:spacing w:val="2"/>
          <w:w w:val="107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spacing w:val="-3"/>
          <w:w w:val="107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ci</w:t>
      </w:r>
      <w:r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r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</w:t>
      </w:r>
      <w:r w:rsidRPr="009836C9">
        <w:rPr>
          <w:rFonts w:ascii="Times New Roman" w:eastAsia="Arial" w:hAnsi="Times New Roman" w:cs="Times New Roman"/>
          <w:spacing w:val="-12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enti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7"/>
          <w:sz w:val="24"/>
          <w:szCs w:val="24"/>
          <w:lang w:val="it-IT"/>
        </w:rPr>
        <w:t>te</w:t>
      </w:r>
      <w:r w:rsidRPr="009836C9">
        <w:rPr>
          <w:rFonts w:ascii="Times New Roman" w:eastAsia="Arial" w:hAnsi="Times New Roman" w:cs="Times New Roman"/>
          <w:spacing w:val="-12"/>
          <w:w w:val="117"/>
          <w:sz w:val="24"/>
          <w:szCs w:val="24"/>
          <w:lang w:val="it-IT"/>
        </w:rPr>
        <w:t>rr</w:t>
      </w:r>
      <w:r w:rsidRPr="009836C9">
        <w:rPr>
          <w:rFonts w:ascii="Times New Roman" w:eastAsia="Arial" w:hAnsi="Times New Roman" w:cs="Times New Roman"/>
          <w:w w:val="117"/>
          <w:sz w:val="24"/>
          <w:szCs w:val="24"/>
          <w:lang w:val="it-IT"/>
        </w:rPr>
        <w:t>itor</w:t>
      </w:r>
      <w:r w:rsidRPr="009836C9">
        <w:rPr>
          <w:rFonts w:ascii="Times New Roman" w:eastAsia="Arial" w:hAnsi="Times New Roman" w:cs="Times New Roman"/>
          <w:spacing w:val="-16"/>
          <w:w w:val="117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pacing w:val="-2"/>
          <w:w w:val="117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17"/>
          <w:sz w:val="24"/>
          <w:szCs w:val="24"/>
          <w:lang w:val="it-IT"/>
        </w:rPr>
        <w:t>li</w:t>
      </w:r>
      <w:r>
        <w:rPr>
          <w:rFonts w:ascii="Times New Roman" w:eastAsia="Arial" w:hAnsi="Times New Roman" w:cs="Times New Roman"/>
          <w:w w:val="11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ed </w:t>
      </w:r>
      <w:r>
        <w:rPr>
          <w:rFonts w:ascii="Times New Roman" w:eastAsia="Arial" w:hAnsi="Times New Roman" w:cs="Times New Roman"/>
          <w:w w:val="163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6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corrispondenti risultati ogni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anno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modi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differenti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alternando principalmente diverse configurazioni 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finanziaria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misure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sulla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spesa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poi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tornare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stessi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saldi.</w:t>
      </w:r>
    </w:p>
    <w:p w:rsidR="002E341E" w:rsidRPr="009836C9" w:rsidRDefault="002E341E" w:rsidP="002E341E">
      <w:pPr>
        <w:spacing w:before="6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48" w:right="223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definizione 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patto </w:t>
      </w:r>
      <w:r w:rsidRPr="009836C9">
        <w:rPr>
          <w:rFonts w:ascii="Times New Roman" w:eastAsia="Arial" w:hAnsi="Times New Roman" w:cs="Times New Roman"/>
          <w:spacing w:val="-17"/>
          <w:w w:val="117"/>
          <w:sz w:val="24"/>
          <w:szCs w:val="24"/>
          <w:lang w:val="it-IT"/>
        </w:rPr>
        <w:t>d</w:t>
      </w:r>
      <w:r w:rsidRPr="009836C9">
        <w:rPr>
          <w:rFonts w:ascii="Times New Roman" w:eastAsia="Arial" w:hAnsi="Times New Roman" w:cs="Times New Roman"/>
          <w:w w:val="217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21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stabilità interno avviene durante </w:t>
      </w:r>
      <w:r w:rsidRPr="009836C9">
        <w:rPr>
          <w:rFonts w:ascii="Times New Roman" w:eastAsia="Arial" w:hAnsi="Times New Roman" w:cs="Times New Roman"/>
          <w:spacing w:val="-14"/>
          <w:w w:val="163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predisposizione ed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approvazione d</w:t>
      </w:r>
      <w:r w:rsidRPr="009836C9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6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a manovra di 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 xml:space="preserve">finanza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pubblica; momento 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cui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analizzano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previsioni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sull'andamento della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finanza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pubblica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w w:val="163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6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decide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>l'en</w:t>
      </w:r>
      <w:r w:rsidRPr="009836C9">
        <w:rPr>
          <w:rFonts w:ascii="Times New Roman" w:eastAsia="Arial" w:hAnsi="Times New Roman" w:cs="Times New Roman"/>
          <w:spacing w:val="-5"/>
          <w:w w:val="112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spacing w:val="-18"/>
          <w:w w:val="163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>à</w:t>
      </w:r>
      <w:r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mis</w:t>
      </w:r>
      <w:r w:rsidRPr="009836C9">
        <w:rPr>
          <w:rFonts w:ascii="Times New Roman" w:eastAsia="Arial" w:hAnsi="Times New Roman" w:cs="Times New Roman"/>
          <w:spacing w:val="-9"/>
          <w:sz w:val="24"/>
          <w:szCs w:val="24"/>
          <w:lang w:val="it-IT"/>
        </w:rPr>
        <w:t>u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correttive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da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porre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atto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l'anno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successivo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 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tipolog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ia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2"/>
          <w:sz w:val="24"/>
          <w:szCs w:val="24"/>
          <w:lang w:val="it-IT"/>
        </w:rPr>
        <w:t>stesse.</w:t>
      </w:r>
    </w:p>
    <w:p w:rsidR="002E341E" w:rsidRPr="009836C9" w:rsidRDefault="002E341E" w:rsidP="002E34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3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>Requisiti</w:t>
      </w:r>
      <w:r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2"/>
          <w:sz w:val="24"/>
          <w:szCs w:val="24"/>
          <w:lang w:val="it-IT"/>
        </w:rPr>
        <w:t>applicabili</w:t>
      </w:r>
      <w:r>
        <w:rPr>
          <w:rFonts w:ascii="Times New Roman" w:eastAsia="Arial" w:hAnsi="Times New Roman" w:cs="Times New Roman"/>
          <w:w w:val="12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9"/>
          <w:sz w:val="24"/>
          <w:szCs w:val="24"/>
          <w:lang w:val="it-IT"/>
        </w:rPr>
        <w:t>ai</w:t>
      </w:r>
      <w:r>
        <w:rPr>
          <w:rFonts w:ascii="Times New Roman" w:eastAsia="Arial" w:hAnsi="Times New Roman" w:cs="Times New Roman"/>
          <w:w w:val="12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1"/>
          <w:sz w:val="24"/>
          <w:szCs w:val="24"/>
          <w:lang w:val="it-IT"/>
        </w:rPr>
        <w:t>quadri</w:t>
      </w:r>
      <w:r>
        <w:rPr>
          <w:rFonts w:ascii="Times New Roman" w:eastAsia="Arial" w:hAnsi="Times New Roman" w:cs="Times New Roman"/>
          <w:w w:val="121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1"/>
          <w:sz w:val="24"/>
          <w:szCs w:val="24"/>
          <w:lang w:val="it-IT"/>
        </w:rPr>
        <w:t xml:space="preserve">bilancio degli </w:t>
      </w:r>
      <w:r w:rsidRPr="009836C9">
        <w:rPr>
          <w:rFonts w:ascii="Times New Roman" w:eastAsia="Arial" w:hAnsi="Times New Roman" w:cs="Times New Roman"/>
          <w:w w:val="122"/>
          <w:sz w:val="24"/>
          <w:szCs w:val="24"/>
          <w:lang w:val="it-IT"/>
        </w:rPr>
        <w:t>Stat</w:t>
      </w:r>
      <w:r w:rsidRPr="009836C9"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0"/>
          <w:sz w:val="24"/>
          <w:szCs w:val="24"/>
          <w:lang w:val="it-IT"/>
        </w:rPr>
        <w:t>membri</w:t>
      </w:r>
    </w:p>
    <w:p w:rsidR="002E341E" w:rsidRPr="009836C9" w:rsidRDefault="002E341E" w:rsidP="002E341E">
      <w:pPr>
        <w:spacing w:before="10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320" w:right="725" w:firstLine="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pacing w:val="-13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presente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direttiva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istitu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sce norme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dettagliate</w:t>
      </w:r>
      <w:r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sui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quadri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nazionali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membri. Tali no</w:t>
      </w:r>
      <w:r w:rsidRPr="009836C9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si </w:t>
      </w:r>
      <w:r w:rsidRPr="009836C9">
        <w:rPr>
          <w:rFonts w:ascii="Times New Roman" w:eastAsia="Arial" w:hAnsi="Times New Roman" w:cs="Times New Roman"/>
          <w:w w:val="99"/>
          <w:sz w:val="24"/>
          <w:szCs w:val="24"/>
          <w:lang w:val="it-IT"/>
        </w:rPr>
        <w:t>ins</w:t>
      </w:r>
      <w:r w:rsidRPr="009836C9">
        <w:rPr>
          <w:rFonts w:ascii="Times New Roman" w:eastAsia="Arial" w:hAnsi="Times New Roman" w:cs="Times New Roman"/>
          <w:spacing w:val="-10"/>
          <w:w w:val="99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w w:val="139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spacing w:val="-20"/>
          <w:w w:val="139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vano</w:t>
      </w:r>
      <w:r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>nell'</w:t>
      </w:r>
      <w:r w:rsidRPr="009836C9">
        <w:rPr>
          <w:rFonts w:ascii="Times New Roman" w:eastAsia="Arial" w:hAnsi="Times New Roman" w:cs="Times New Roman"/>
          <w:spacing w:val="-6"/>
          <w:w w:val="111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>m</w:t>
      </w:r>
      <w:r w:rsidRPr="009836C9">
        <w:rPr>
          <w:rFonts w:ascii="Times New Roman" w:eastAsia="Arial" w:hAnsi="Times New Roman" w:cs="Times New Roman"/>
          <w:spacing w:val="-17"/>
          <w:w w:val="111"/>
          <w:sz w:val="24"/>
          <w:szCs w:val="24"/>
          <w:lang w:val="it-IT"/>
        </w:rPr>
        <w:t>b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 xml:space="preserve">ito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sorveglianza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all'interno</w:t>
      </w:r>
      <w:r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dell'</w:t>
      </w:r>
      <w:r w:rsidRPr="009836C9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U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pacing w:val="-20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uropea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(</w:t>
      </w:r>
      <w:r w:rsidRPr="009836C9">
        <w:rPr>
          <w:rFonts w:ascii="Times New Roman" w:eastAsia="Arial" w:hAnsi="Times New Roman" w:cs="Times New Roman"/>
          <w:spacing w:val="4"/>
          <w:w w:val="105"/>
          <w:sz w:val="24"/>
          <w:szCs w:val="24"/>
          <w:lang w:val="it-IT"/>
        </w:rPr>
        <w:t>U</w:t>
      </w:r>
      <w:r w:rsidRPr="009836C9">
        <w:rPr>
          <w:rFonts w:ascii="Times New Roman" w:eastAsia="Arial" w:hAnsi="Times New Roman" w:cs="Times New Roman"/>
          <w:w w:val="94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spacing w:val="6"/>
          <w:w w:val="95"/>
          <w:sz w:val="24"/>
          <w:szCs w:val="24"/>
          <w:lang w:val="it-IT"/>
        </w:rPr>
        <w:t>)</w:t>
      </w:r>
      <w:r w:rsidRPr="009836C9">
        <w:rPr>
          <w:rFonts w:ascii="Times New Roman" w:eastAsia="Arial" w:hAnsi="Times New Roman" w:cs="Times New Roman"/>
          <w:w w:val="166"/>
          <w:sz w:val="24"/>
          <w:szCs w:val="24"/>
          <w:lang w:val="it-IT"/>
        </w:rPr>
        <w:t>.</w:t>
      </w:r>
      <w:r>
        <w:rPr>
          <w:rFonts w:ascii="Times New Roman" w:eastAsia="Arial" w:hAnsi="Times New Roman" w:cs="Times New Roman"/>
          <w:w w:val="161"/>
          <w:sz w:val="24"/>
          <w:szCs w:val="24"/>
          <w:lang w:val="it-IT"/>
        </w:rPr>
        <w:t>Il l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oro</w:t>
      </w:r>
      <w:r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obiettivo</w:t>
      </w:r>
      <w:r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 xml:space="preserve"> </w:t>
      </w:r>
      <w:r w:rsidRPr="009836C9">
        <w:rPr>
          <w:rFonts w:ascii="Times New Roman" w:eastAsia="Times New Roman" w:hAnsi="Times New Roman" w:cs="Times New Roman"/>
          <w:w w:val="128"/>
          <w:sz w:val="24"/>
          <w:szCs w:val="24"/>
          <w:lang w:val="it-IT"/>
        </w:rPr>
        <w:t>è</w:t>
      </w:r>
      <w:r>
        <w:rPr>
          <w:rFonts w:ascii="Times New Roman" w:eastAsia="Times New Roman" w:hAnsi="Times New Roman" w:cs="Times New Roman"/>
          <w:w w:val="128"/>
          <w:sz w:val="24"/>
          <w:szCs w:val="24"/>
          <w:lang w:val="it-IT"/>
        </w:rPr>
        <w:t xml:space="preserve"> quello di</w:t>
      </w:r>
      <w:r w:rsidRPr="009836C9">
        <w:rPr>
          <w:rFonts w:ascii="Times New Roman" w:eastAsia="Times New Roman" w:hAnsi="Times New Roman" w:cs="Times New Roman"/>
          <w:w w:val="128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contribuire 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</w:t>
      </w:r>
      <w:r w:rsidRPr="009836C9">
        <w:rPr>
          <w:rFonts w:ascii="Times New Roman" w:eastAsia="Arial" w:hAnsi="Times New Roman" w:cs="Times New Roman"/>
          <w:spacing w:val="4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rispettino </w:t>
      </w:r>
      <w:r w:rsidRPr="009836C9"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6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6"/>
          <w:w w:val="116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spacing w:val="-15"/>
          <w:w w:val="116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w w:val="116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w w:val="11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obblig</w:t>
      </w:r>
      <w:r w:rsidRPr="009836C9">
        <w:rPr>
          <w:rFonts w:ascii="Times New Roman" w:eastAsia="Arial" w:hAnsi="Times New Roman" w:cs="Times New Roman"/>
          <w:spacing w:val="-4"/>
          <w:w w:val="106"/>
          <w:sz w:val="24"/>
          <w:szCs w:val="24"/>
          <w:lang w:val="it-IT"/>
        </w:rPr>
        <w:t>h</w:t>
      </w:r>
      <w:r w:rsidRPr="009836C9"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virtù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d</w:t>
      </w:r>
      <w:r w:rsidRPr="009836C9">
        <w:rPr>
          <w:rFonts w:ascii="Times New Roman" w:eastAsia="Arial" w:hAnsi="Times New Roman" w:cs="Times New Roman"/>
          <w:spacing w:val="-4"/>
          <w:w w:val="105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>l</w:t>
      </w:r>
      <w:r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patto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tabilità  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di </w:t>
      </w:r>
      <w:r w:rsidRPr="009836C9"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>crescit</w:t>
      </w:r>
      <w:r w:rsidRPr="009836C9">
        <w:rPr>
          <w:rFonts w:ascii="Times New Roman" w:eastAsia="Arial" w:hAnsi="Times New Roman" w:cs="Times New Roman"/>
          <w:spacing w:val="5"/>
          <w:w w:val="104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24"/>
          <w:sz w:val="24"/>
          <w:szCs w:val="24"/>
          <w:lang w:val="it-IT"/>
        </w:rPr>
        <w:t>.</w:t>
      </w:r>
    </w:p>
    <w:p w:rsidR="002E341E" w:rsidRPr="009836C9" w:rsidRDefault="002E341E" w:rsidP="002E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before="10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213" w:right="-20"/>
        <w:jc w:val="both"/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3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ATTO</w:t>
      </w:r>
    </w:p>
    <w:p w:rsidR="002E341E" w:rsidRPr="009836C9" w:rsidRDefault="002E341E" w:rsidP="002E341E">
      <w:pPr>
        <w:spacing w:before="10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5" w:right="856" w:firstLine="6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2E341E">
        <w:rPr>
          <w:rFonts w:ascii="Times New Roman" w:eastAsia="Arial" w:hAnsi="Times New Roman" w:cs="Times New Roman"/>
          <w:b/>
          <w:w w:val="124"/>
          <w:sz w:val="24"/>
          <w:szCs w:val="24"/>
          <w:lang w:val="it-IT"/>
        </w:rPr>
        <w:t>Direttiva</w:t>
      </w:r>
      <w:r>
        <w:rPr>
          <w:rFonts w:ascii="Times New Roman" w:eastAsia="Arial" w:hAnsi="Times New Roman" w:cs="Times New Roman"/>
          <w:w w:val="12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4"/>
          <w:sz w:val="24"/>
          <w:szCs w:val="24"/>
          <w:u w:val="single" w:color="000000"/>
          <w:lang w:val="it-IT"/>
        </w:rPr>
        <w:t>2011/85/UE</w:t>
      </w:r>
      <w:r>
        <w:rPr>
          <w:rFonts w:ascii="Times New Roman" w:eastAsia="Arial" w:hAnsi="Times New Roman" w:cs="Times New Roman"/>
          <w:w w:val="124"/>
          <w:sz w:val="24"/>
          <w:szCs w:val="24"/>
          <w:u w:val="single" w:color="000000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8"/>
          <w:sz w:val="24"/>
          <w:szCs w:val="24"/>
          <w:lang w:val="it-IT"/>
        </w:rPr>
        <w:t>Consiglio</w:t>
      </w:r>
      <w:r w:rsidRPr="009836C9">
        <w:rPr>
          <w:rFonts w:ascii="Times New Roman" w:eastAsia="Arial" w:hAnsi="Times New Roman" w:cs="Times New Roman"/>
          <w:spacing w:val="13"/>
          <w:w w:val="118"/>
          <w:sz w:val="24"/>
          <w:szCs w:val="24"/>
          <w:lang w:val="it-IT"/>
        </w:rPr>
        <w:t>,</w:t>
      </w:r>
      <w:r w:rsidRPr="009836C9">
        <w:rPr>
          <w:rFonts w:ascii="Times New Roman" w:eastAsia="Arial" w:hAnsi="Times New Roman" w:cs="Times New Roman"/>
          <w:w w:val="118"/>
          <w:sz w:val="24"/>
          <w:szCs w:val="24"/>
          <w:lang w:val="it-IT"/>
        </w:rPr>
        <w:t>dell'8novembre</w:t>
      </w: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>2011</w:t>
      </w:r>
      <w:r w:rsidRPr="009836C9">
        <w:rPr>
          <w:rFonts w:ascii="Times New Roman" w:eastAsia="Arial" w:hAnsi="Times New Roman" w:cs="Times New Roman"/>
          <w:w w:val="118"/>
          <w:sz w:val="24"/>
          <w:szCs w:val="24"/>
          <w:lang w:val="it-IT"/>
        </w:rPr>
        <w:t>,</w:t>
      </w:r>
      <w:r w:rsidRPr="009836C9">
        <w:rPr>
          <w:rFonts w:ascii="Times New Roman" w:eastAsia="Arial" w:hAnsi="Times New Roman" w:cs="Times New Roman"/>
          <w:w w:val="122"/>
          <w:sz w:val="24"/>
          <w:szCs w:val="24"/>
          <w:lang w:val="it-IT"/>
        </w:rPr>
        <w:t>relativa</w:t>
      </w:r>
      <w:r>
        <w:rPr>
          <w:rFonts w:ascii="Times New Roman" w:eastAsia="Arial" w:hAnsi="Times New Roman" w:cs="Times New Roman"/>
          <w:w w:val="12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5"/>
          <w:sz w:val="24"/>
          <w:szCs w:val="24"/>
          <w:lang w:val="it-IT"/>
        </w:rPr>
        <w:t>requisit</w:t>
      </w:r>
      <w:r w:rsidRPr="009836C9">
        <w:rPr>
          <w:rFonts w:ascii="Times New Roman" w:eastAsia="Arial" w:hAnsi="Times New Roman" w:cs="Times New Roman"/>
          <w:w w:val="126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2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per </w:t>
      </w:r>
      <w:r w:rsidRPr="009836C9"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2"/>
          <w:sz w:val="24"/>
          <w:szCs w:val="24"/>
          <w:lang w:val="it-IT"/>
        </w:rPr>
        <w:t>quadri</w:t>
      </w:r>
      <w:r>
        <w:rPr>
          <w:rFonts w:ascii="Times New Roman" w:eastAsia="Arial" w:hAnsi="Times New Roman" w:cs="Times New Roman"/>
          <w:w w:val="12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30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w w:val="13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 xml:space="preserve">bilancio </w:t>
      </w:r>
      <w:r w:rsidRPr="009836C9"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1"/>
          <w:sz w:val="24"/>
          <w:szCs w:val="24"/>
          <w:lang w:val="it-IT"/>
        </w:rPr>
        <w:t>membri</w:t>
      </w: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>[Gazzetta</w:t>
      </w:r>
      <w:r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>ufficiale</w:t>
      </w:r>
      <w:r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L306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0"/>
          <w:sz w:val="24"/>
          <w:szCs w:val="24"/>
          <w:lang w:val="it-IT"/>
        </w:rPr>
        <w:t>23.11.2011].</w:t>
      </w:r>
    </w:p>
    <w:p w:rsidR="002E341E" w:rsidRPr="009836C9" w:rsidRDefault="002E341E" w:rsidP="002E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3" w:right="-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Times New Roman" w:hAnsi="Times New Roman" w:cs="Times New Roman"/>
          <w:w w:val="115"/>
          <w:sz w:val="24"/>
          <w:szCs w:val="24"/>
          <w:lang w:val="it-IT"/>
        </w:rPr>
        <w:t>SINTESI</w:t>
      </w:r>
    </w:p>
    <w:p w:rsidR="002E341E" w:rsidRPr="009836C9" w:rsidRDefault="002E341E" w:rsidP="002E341E">
      <w:pPr>
        <w:spacing w:before="18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3" w:right="606" w:firstLine="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pres</w:t>
      </w:r>
      <w:r w:rsidRPr="009836C9">
        <w:rPr>
          <w:rFonts w:ascii="Times New Roman" w:eastAsia="Arial" w:hAnsi="Times New Roman" w:cs="Times New Roman"/>
          <w:spacing w:val="-6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pacing w:val="-9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 direttiva 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applica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quadri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</w:t>
      </w:r>
      <w:r w:rsidRPr="009836C9">
        <w:rPr>
          <w:rFonts w:ascii="Times New Roman" w:eastAsia="Arial" w:hAnsi="Times New Roman" w:cs="Times New Roman"/>
          <w:spacing w:val="-26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 w:rsidRPr="009836C9">
        <w:rPr>
          <w:rFonts w:ascii="Times New Roman" w:eastAsia="Arial" w:hAnsi="Times New Roman" w:cs="Times New Roman"/>
          <w:spacing w:val="-6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pacing w:val="4"/>
          <w:w w:val="104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02"/>
          <w:sz w:val="24"/>
          <w:szCs w:val="24"/>
          <w:lang w:val="it-IT"/>
        </w:rPr>
        <w:t>zion</w:t>
      </w:r>
      <w:r w:rsidRPr="009836C9">
        <w:rPr>
          <w:rFonts w:ascii="Times New Roman" w:eastAsia="Arial" w:hAnsi="Times New Roman" w:cs="Times New Roman"/>
          <w:spacing w:val="-5"/>
          <w:w w:val="102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34"/>
          <w:sz w:val="24"/>
          <w:szCs w:val="24"/>
          <w:lang w:val="it-IT"/>
        </w:rPr>
        <w:t>li</w:t>
      </w:r>
      <w:r>
        <w:rPr>
          <w:rFonts w:ascii="Times New Roman" w:eastAsia="Arial" w:hAnsi="Times New Roman" w:cs="Times New Roman"/>
          <w:w w:val="13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5"/>
          <w:w w:val="102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>ta</w:t>
      </w:r>
      <w:r w:rsidRPr="009836C9">
        <w:rPr>
          <w:rFonts w:ascii="Times New Roman" w:eastAsia="Arial" w:hAnsi="Times New Roman" w:cs="Times New Roman"/>
          <w:spacing w:val="-8"/>
          <w:w w:val="114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>membri: p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quadri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3"/>
          <w:w w:val="97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intende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la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serie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disposizioni</w:t>
      </w:r>
      <w:r w:rsidRPr="009836C9">
        <w:rPr>
          <w:rFonts w:ascii="Times New Roman" w:eastAsia="Arial" w:hAnsi="Times New Roman" w:cs="Times New Roman"/>
          <w:spacing w:val="5"/>
          <w:w w:val="106"/>
          <w:sz w:val="24"/>
          <w:szCs w:val="24"/>
          <w:lang w:val="it-IT"/>
        </w:rPr>
        <w:t>,</w:t>
      </w:r>
      <w:r>
        <w:rPr>
          <w:rFonts w:ascii="Times New Roman" w:eastAsia="Arial" w:hAnsi="Times New Roman" w:cs="Times New Roman"/>
          <w:spacing w:val="5"/>
          <w:w w:val="10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norme</w:t>
      </w:r>
      <w:r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istituzioni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attraverso 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>qu</w:t>
      </w:r>
      <w:r w:rsidRPr="009836C9">
        <w:rPr>
          <w:rFonts w:ascii="Times New Roman" w:eastAsia="Arial" w:hAnsi="Times New Roman" w:cs="Times New Roman"/>
          <w:spacing w:val="-6"/>
          <w:w w:val="111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>li</w:t>
      </w:r>
      <w:r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l'amministrazione</w:t>
      </w:r>
      <w:r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pubblica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conduce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 xml:space="preserve">le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politiche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bilancio.</w:t>
      </w:r>
    </w:p>
    <w:p w:rsidR="002E341E" w:rsidRPr="009836C9" w:rsidRDefault="002E341E" w:rsidP="002E341E">
      <w:pPr>
        <w:spacing w:before="1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3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direttiva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enuncia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quindi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applicabili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taluni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13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lementi dei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quadri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bilanci</w:t>
      </w:r>
      <w:r w:rsidRPr="009836C9">
        <w:rPr>
          <w:rFonts w:ascii="Times New Roman" w:eastAsia="Arial" w:hAnsi="Times New Roman" w:cs="Times New Roman"/>
          <w:spacing w:val="-15"/>
          <w:w w:val="105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w w:val="19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particolare:</w:t>
      </w:r>
    </w:p>
    <w:p w:rsidR="002E341E" w:rsidRPr="009836C9" w:rsidRDefault="002E341E" w:rsidP="002E341E">
      <w:pPr>
        <w:spacing w:before="8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454" w:right="-20"/>
        <w:jc w:val="both"/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</w:pPr>
      <w:r>
        <w:rPr>
          <w:rFonts w:ascii="Times New Roman" w:eastAsia="Arial" w:hAnsi="Times New Roman" w:cs="Times New Roman"/>
          <w:w w:val="171"/>
          <w:sz w:val="24"/>
          <w:szCs w:val="24"/>
          <w:lang w:val="it-IT"/>
        </w:rPr>
        <w:t>•</w:t>
      </w:r>
      <w:r w:rsidR="00BB5407">
        <w:rPr>
          <w:rFonts w:ascii="Times New Roman" w:eastAsia="Arial" w:hAnsi="Times New Roman" w:cs="Times New Roman"/>
          <w:w w:val="171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w w:val="171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siste</w:t>
      </w:r>
      <w:r w:rsidRPr="009836C9">
        <w:rPr>
          <w:rFonts w:ascii="Times New Roman" w:eastAsia="Arial" w:hAnsi="Times New Roman" w:cs="Times New Roman"/>
          <w:spacing w:val="-4"/>
          <w:w w:val="105"/>
          <w:sz w:val="24"/>
          <w:szCs w:val="24"/>
          <w:lang w:val="it-IT"/>
        </w:rPr>
        <w:t>m</w:t>
      </w:r>
      <w:r w:rsidRPr="009836C9"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contabi</w:t>
      </w:r>
      <w:r w:rsidRPr="009836C9">
        <w:rPr>
          <w:rFonts w:ascii="Times New Roman" w:eastAsia="Arial" w:hAnsi="Times New Roman" w:cs="Times New Roman"/>
          <w:spacing w:val="-11"/>
          <w:w w:val="108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0"/>
          <w:w w:val="142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à</w:t>
      </w:r>
      <w:r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segnalazione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statistica;</w:t>
      </w:r>
    </w:p>
    <w:p w:rsidR="00BB5407" w:rsidRDefault="00BB5407" w:rsidP="002E341E">
      <w:pPr>
        <w:spacing w:after="0" w:line="240" w:lineRule="auto"/>
        <w:ind w:left="454" w:right="-20"/>
        <w:jc w:val="both"/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</w:pPr>
    </w:p>
    <w:p w:rsidR="00BB5407" w:rsidRDefault="00BB5407" w:rsidP="002E341E">
      <w:pPr>
        <w:spacing w:after="0" w:line="240" w:lineRule="auto"/>
        <w:ind w:left="454" w:right="-20"/>
        <w:jc w:val="both"/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</w:pPr>
      <w:r>
        <w:rPr>
          <w:rFonts w:ascii="Times New Roman" w:eastAsia="Arial" w:hAnsi="Times New Roman" w:cs="Times New Roman"/>
          <w:w w:val="171"/>
          <w:sz w:val="24"/>
          <w:szCs w:val="24"/>
          <w:lang w:val="it-IT"/>
        </w:rPr>
        <w:t xml:space="preserve">• 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regole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procedure </w:t>
      </w:r>
      <w:r w:rsidR="002E341E"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rigu</w:t>
      </w:r>
      <w:r w:rsidR="002E341E" w:rsidRPr="009836C9">
        <w:rPr>
          <w:rFonts w:ascii="Times New Roman" w:eastAsia="Arial" w:hAnsi="Times New Roman" w:cs="Times New Roman"/>
          <w:spacing w:val="4"/>
          <w:w w:val="107"/>
          <w:sz w:val="24"/>
          <w:szCs w:val="24"/>
          <w:lang w:val="it-IT"/>
        </w:rPr>
        <w:t>a</w:t>
      </w:r>
      <w:r w:rsidR="002E341E"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rdanti</w:t>
      </w:r>
      <w:r w:rsidR="002E341E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prepa</w:t>
      </w:r>
      <w:r w:rsidR="002E341E" w:rsidRPr="009836C9">
        <w:rPr>
          <w:rFonts w:ascii="Times New Roman" w:eastAsia="Arial" w:hAnsi="Times New Roman" w:cs="Times New Roman"/>
          <w:spacing w:val="-6"/>
          <w:sz w:val="24"/>
          <w:szCs w:val="24"/>
          <w:lang w:val="it-IT"/>
        </w:rPr>
        <w:t>r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az</w:t>
      </w:r>
      <w:r w:rsidR="002E341E" w:rsidRPr="009836C9">
        <w:rPr>
          <w:rFonts w:ascii="Times New Roman" w:eastAsia="Arial" w:hAnsi="Times New Roman" w:cs="Times New Roman"/>
          <w:spacing w:val="-23"/>
          <w:sz w:val="24"/>
          <w:szCs w:val="24"/>
          <w:lang w:val="it-IT"/>
        </w:rPr>
        <w:t>i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one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previsioni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programmazione</w:t>
      </w:r>
      <w:r w:rsidR="002E341E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</w:p>
    <w:p w:rsidR="002E341E" w:rsidRDefault="00BB5407" w:rsidP="002E341E">
      <w:pPr>
        <w:spacing w:after="0" w:line="240" w:lineRule="auto"/>
        <w:ind w:left="454" w:right="-20"/>
        <w:jc w:val="both"/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</w:pP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   </w:t>
      </w:r>
      <w:r w:rsidR="002E341E"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 w:rsidR="002E341E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="002E341E"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bilancio;</w:t>
      </w:r>
    </w:p>
    <w:p w:rsidR="002E341E" w:rsidRPr="009836C9" w:rsidRDefault="002E341E" w:rsidP="002E341E">
      <w:pPr>
        <w:spacing w:after="0" w:line="240" w:lineRule="auto"/>
        <w:ind w:left="45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454" w:right="-20"/>
        <w:jc w:val="both"/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52"/>
          <w:sz w:val="24"/>
          <w:szCs w:val="24"/>
          <w:lang w:val="it-IT"/>
        </w:rPr>
        <w:t>•</w:t>
      </w:r>
      <w:r w:rsidR="00BB5407">
        <w:rPr>
          <w:rFonts w:ascii="Times New Roman" w:eastAsia="Arial" w:hAnsi="Times New Roman" w:cs="Times New Roman"/>
          <w:w w:val="152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numeri</w:t>
      </w:r>
      <w:r w:rsidRPr="009836C9">
        <w:rPr>
          <w:rFonts w:ascii="Times New Roman" w:eastAsia="Arial" w:hAnsi="Times New Roman" w:cs="Times New Roman"/>
          <w:spacing w:val="-6"/>
          <w:w w:val="107"/>
          <w:sz w:val="24"/>
          <w:szCs w:val="24"/>
          <w:lang w:val="it-IT"/>
        </w:rPr>
        <w:t>c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he</w:t>
      </w:r>
      <w:r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specifiche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>paese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limiti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debito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disavanzo;</w:t>
      </w:r>
    </w:p>
    <w:p w:rsidR="002E341E" w:rsidRPr="009836C9" w:rsidRDefault="002E341E" w:rsidP="002E341E">
      <w:pPr>
        <w:spacing w:after="0" w:line="240" w:lineRule="auto"/>
        <w:ind w:left="45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45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52"/>
          <w:sz w:val="24"/>
          <w:szCs w:val="24"/>
          <w:lang w:val="it-IT"/>
        </w:rPr>
        <w:t>•</w:t>
      </w:r>
      <w:r w:rsidR="00BB5407">
        <w:rPr>
          <w:rFonts w:ascii="Times New Roman" w:eastAsia="Arial" w:hAnsi="Times New Roman" w:cs="Times New Roman"/>
          <w:w w:val="152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quadri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medio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termine;</w:t>
      </w:r>
    </w:p>
    <w:p w:rsidR="002E341E" w:rsidRPr="009836C9" w:rsidRDefault="002E341E" w:rsidP="002E341E">
      <w:pPr>
        <w:spacing w:before="18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3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>Sistema</w:t>
      </w:r>
      <w:r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36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w w:val="13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>contabilità</w:t>
      </w:r>
      <w:r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w w:val="116"/>
          <w:sz w:val="24"/>
          <w:szCs w:val="24"/>
          <w:lang w:val="it-IT"/>
        </w:rPr>
        <w:t xml:space="preserve"> se</w:t>
      </w:r>
      <w:r w:rsidRPr="009836C9">
        <w:rPr>
          <w:rFonts w:ascii="Times New Roman" w:eastAsia="Arial" w:hAnsi="Times New Roman" w:cs="Times New Roman"/>
          <w:w w:val="116"/>
          <w:sz w:val="24"/>
          <w:szCs w:val="24"/>
          <w:lang w:val="it-IT"/>
        </w:rPr>
        <w:t>gnalazione</w:t>
      </w:r>
      <w:r>
        <w:rPr>
          <w:rFonts w:ascii="Times New Roman" w:eastAsia="Arial" w:hAnsi="Times New Roman" w:cs="Times New Roman"/>
          <w:w w:val="11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2"/>
          <w:sz w:val="24"/>
          <w:szCs w:val="24"/>
          <w:lang w:val="it-IT"/>
        </w:rPr>
        <w:t>statistica</w:t>
      </w:r>
    </w:p>
    <w:p w:rsidR="002E341E" w:rsidRPr="009836C9" w:rsidRDefault="002E341E" w:rsidP="002E341E">
      <w:pPr>
        <w:spacing w:before="3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3" w:right="523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Gli 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devono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dotarsi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sistemi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nazionali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contabilità pubblica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p</w:t>
      </w:r>
      <w:r w:rsidRPr="009836C9">
        <w:rPr>
          <w:rFonts w:ascii="Times New Roman" w:eastAsia="Arial" w:hAnsi="Times New Roman" w:cs="Times New Roman"/>
          <w:spacing w:val="-6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2"/>
          <w:w w:val="190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n</w:t>
      </w:r>
      <w:r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modo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completo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uniforme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tutti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sotto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settori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 d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ell'amministrazione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pubblica.</w:t>
      </w:r>
    </w:p>
    <w:p w:rsidR="002E341E" w:rsidRPr="009836C9" w:rsidRDefault="002E341E" w:rsidP="002E341E">
      <w:pPr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3" w:right="528" w:hanging="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Tali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si</w:t>
      </w:r>
      <w:r w:rsidRPr="009836C9">
        <w:rPr>
          <w:rFonts w:ascii="Times New Roman" w:eastAsia="Arial" w:hAnsi="Times New Roman" w:cs="Times New Roman"/>
          <w:spacing w:val="5"/>
          <w:w w:val="108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spacing w:val="-10"/>
          <w:w w:val="108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emi</w:t>
      </w:r>
      <w:r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contabilità devono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quindi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permettere</w:t>
      </w:r>
      <w:r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garantire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pubbl</w:t>
      </w:r>
      <w:r w:rsidRPr="009836C9">
        <w:rPr>
          <w:rFonts w:ascii="Times New Roman" w:eastAsia="Arial" w:hAnsi="Times New Roman" w:cs="Times New Roman"/>
          <w:spacing w:val="-23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cazione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regolare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dati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dell'amminis</w:t>
      </w:r>
      <w:r w:rsidRPr="009836C9">
        <w:rPr>
          <w:rFonts w:ascii="Times New Roman" w:eastAsia="Arial" w:hAnsi="Times New Roman" w:cs="Times New Roman"/>
          <w:spacing w:val="-7"/>
          <w:w w:val="104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spacing w:val="3"/>
          <w:w w:val="104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zione</w:t>
      </w:r>
      <w:r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pubblica.</w:t>
      </w:r>
    </w:p>
    <w:p w:rsidR="002E341E" w:rsidRPr="009836C9" w:rsidRDefault="002E341E" w:rsidP="002E341E">
      <w:pPr>
        <w:spacing w:before="4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3" w:right="1162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350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35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4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istemi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naziona</w:t>
      </w:r>
      <w:r w:rsidRPr="009836C9">
        <w:rPr>
          <w:rFonts w:ascii="Times New Roman" w:eastAsia="Arial" w:hAnsi="Times New Roman" w:cs="Times New Roman"/>
          <w:spacing w:val="-11"/>
          <w:w w:val="104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contabilità 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devono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inoltre essere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soggetti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c</w:t>
      </w:r>
      <w:r w:rsidRPr="009836C9">
        <w:rPr>
          <w:rFonts w:ascii="Times New Roman" w:eastAsia="Arial" w:hAnsi="Times New Roman" w:cs="Times New Roman"/>
          <w:spacing w:val="-5"/>
          <w:w w:val="110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nt</w:t>
      </w:r>
      <w:r w:rsidRPr="009836C9">
        <w:rPr>
          <w:rFonts w:ascii="Times New Roman" w:eastAsia="Arial" w:hAnsi="Times New Roman" w:cs="Times New Roman"/>
          <w:spacing w:val="-5"/>
          <w:w w:val="110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spacing w:val="-3"/>
          <w:w w:val="110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2"/>
          <w:w w:val="11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interno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proofErr w:type="spellStart"/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audit</w:t>
      </w:r>
      <w:proofErr w:type="spellEnd"/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indipendente.</w:t>
      </w:r>
    </w:p>
    <w:p w:rsidR="002E341E" w:rsidRPr="009836C9" w:rsidRDefault="002E341E" w:rsidP="002E341E">
      <w:pPr>
        <w:spacing w:before="4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27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18"/>
          <w:sz w:val="24"/>
          <w:szCs w:val="24"/>
          <w:lang w:val="it-IT"/>
        </w:rPr>
        <w:t>Prevision</w:t>
      </w: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>programmazione</w:t>
      </w:r>
      <w:r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36"/>
          <w:sz w:val="24"/>
          <w:szCs w:val="24"/>
          <w:lang w:val="it-IT"/>
        </w:rPr>
        <w:t>d</w:t>
      </w:r>
      <w:r w:rsidRPr="009836C9">
        <w:rPr>
          <w:rFonts w:ascii="Times New Roman" w:eastAsia="Arial" w:hAnsi="Times New Roman" w:cs="Times New Roman"/>
          <w:spacing w:val="6"/>
          <w:w w:val="136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spacing w:val="6"/>
          <w:w w:val="13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>bilancio</w:t>
      </w:r>
    </w:p>
    <w:p w:rsidR="002E341E" w:rsidRPr="009836C9" w:rsidRDefault="002E341E" w:rsidP="002E341E">
      <w:pPr>
        <w:spacing w:before="9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13" w:right="634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basano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2"/>
          <w:w w:val="19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loro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programmazione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su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>re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vision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 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macro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economiche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quanto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più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realistiche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possibile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Tali previsioni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comprendono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,nello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2"/>
          <w:sz w:val="24"/>
          <w:szCs w:val="24"/>
          <w:lang w:val="it-IT"/>
        </w:rPr>
        <w:t>specific</w:t>
      </w:r>
      <w:r w:rsidRPr="009836C9">
        <w:rPr>
          <w:rFonts w:ascii="Times New Roman" w:eastAsia="Arial" w:hAnsi="Times New Roman" w:cs="Times New Roman"/>
          <w:spacing w:val="-15"/>
          <w:w w:val="103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spacing w:val="-15"/>
          <w:w w:val="103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w w:val="19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studio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principali variabili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a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fronte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varie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ipotesi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riguardanti l'evoluzione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crescita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tassi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>interesse.</w:t>
      </w:r>
    </w:p>
    <w:p w:rsidR="002E341E" w:rsidRPr="009836C9" w:rsidRDefault="002E341E" w:rsidP="002E341E">
      <w:pPr>
        <w:spacing w:before="6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27" w:right="736" w:hanging="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rendono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pubbliche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2"/>
          <w:w w:val="19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loro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previsioni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macro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economiche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bilancio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comprese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metodologie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90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parametri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 xml:space="preserve">utilizzati.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Specificano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inoltre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19"/>
          <w:w w:val="19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3"/>
          <w:w w:val="207"/>
          <w:sz w:val="24"/>
          <w:szCs w:val="24"/>
          <w:lang w:val="it-IT"/>
        </w:rPr>
        <w:t>'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istituzion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caricata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 elaborare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dette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previsioni.</w:t>
      </w:r>
    </w:p>
    <w:p w:rsidR="002E341E" w:rsidRPr="009836C9" w:rsidRDefault="002E341E" w:rsidP="002E341E">
      <w:pPr>
        <w:spacing w:before="8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27" w:right="512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previsioni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vengono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inseguito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comparate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</w:t>
      </w:r>
      <w:r w:rsidRPr="009836C9">
        <w:rPr>
          <w:rFonts w:ascii="Times New Roman" w:eastAsia="Arial" w:hAnsi="Times New Roman" w:cs="Times New Roman"/>
          <w:spacing w:val="-12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elabor</w:t>
      </w:r>
      <w:r w:rsidRPr="009836C9">
        <w:rPr>
          <w:rFonts w:ascii="Times New Roman" w:eastAsia="Arial" w:hAnsi="Times New Roman" w:cs="Times New Roman"/>
          <w:spacing w:val="5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dalla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Commissione.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Anche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la 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>Commis</w:t>
      </w:r>
      <w:r w:rsidRPr="009836C9">
        <w:rPr>
          <w:rFonts w:ascii="Times New Roman" w:eastAsia="Arial" w:hAnsi="Times New Roman" w:cs="Times New Roman"/>
          <w:spacing w:val="-12"/>
          <w:w w:val="101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spacing w:val="-2"/>
          <w:w w:val="190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one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tenuta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pubblicare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2"/>
          <w:w w:val="19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metodologie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ipotes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par</w:t>
      </w:r>
      <w:r w:rsidRPr="009836C9">
        <w:rPr>
          <w:rFonts w:ascii="Times New Roman" w:eastAsia="Arial" w:hAnsi="Times New Roman" w:cs="Times New Roman"/>
          <w:spacing w:val="-5"/>
          <w:w w:val="109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pacing w:val="-8"/>
          <w:w w:val="109"/>
          <w:sz w:val="24"/>
          <w:szCs w:val="24"/>
          <w:lang w:val="it-IT"/>
        </w:rPr>
        <w:t>m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etri</w:t>
      </w:r>
      <w:r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utilizzati. 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differenze significative tra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 xml:space="preserve">le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previsioni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Commissione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devono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essere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descritte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argom</w:t>
      </w:r>
      <w:r w:rsidRPr="009836C9">
        <w:rPr>
          <w:rFonts w:ascii="Times New Roman" w:eastAsia="Arial" w:hAnsi="Times New Roman" w:cs="Times New Roman"/>
          <w:spacing w:val="-12"/>
          <w:w w:val="106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w w:val="121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pacing w:val="-9"/>
          <w:w w:val="120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w w:val="113"/>
          <w:sz w:val="24"/>
          <w:szCs w:val="24"/>
          <w:lang w:val="it-IT"/>
        </w:rPr>
        <w:t>ate.</w:t>
      </w:r>
    </w:p>
    <w:p w:rsidR="002E341E" w:rsidRPr="009836C9" w:rsidRDefault="002E341E" w:rsidP="002E341E">
      <w:pPr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27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>Regole</w:t>
      </w:r>
      <w:r>
        <w:rPr>
          <w:rFonts w:ascii="Times New Roman" w:eastAsia="Arial" w:hAnsi="Times New Roman" w:cs="Times New Roman"/>
          <w:w w:val="11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30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w w:val="13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9"/>
          <w:sz w:val="24"/>
          <w:szCs w:val="24"/>
          <w:lang w:val="it-IT"/>
        </w:rPr>
        <w:t>numeriche</w:t>
      </w:r>
    </w:p>
    <w:p w:rsidR="002E341E" w:rsidRPr="009836C9" w:rsidRDefault="002E341E" w:rsidP="002E341E">
      <w:pPr>
        <w:spacing w:before="7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27" w:right="708" w:firstLine="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pacing w:val="-13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sorveglianza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dell'UE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deve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inoltre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basarsi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su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numeriche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specifiche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ciascuno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 xml:space="preserve">Stato 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membro.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scopo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tali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quello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evitare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disavanzi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4"/>
          <w:sz w:val="24"/>
          <w:szCs w:val="24"/>
          <w:lang w:val="it-IT"/>
        </w:rPr>
        <w:t>p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ubbl</w:t>
      </w:r>
      <w:r w:rsidRPr="009836C9">
        <w:rPr>
          <w:rFonts w:ascii="Times New Roman" w:eastAsia="Arial" w:hAnsi="Times New Roman" w:cs="Times New Roman"/>
          <w:spacing w:val="-23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eccessi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vi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debito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troppo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elevato.</w:t>
      </w:r>
    </w:p>
    <w:p w:rsidR="002E341E" w:rsidRPr="009836C9" w:rsidRDefault="002E341E" w:rsidP="002E341E">
      <w:pPr>
        <w:spacing w:before="8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3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regole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specifiche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paese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compr</w:t>
      </w:r>
      <w:r w:rsidRPr="009836C9">
        <w:rPr>
          <w:rFonts w:ascii="Times New Roman" w:eastAsia="Arial" w:hAnsi="Times New Roman" w:cs="Times New Roman"/>
          <w:spacing w:val="-5"/>
          <w:w w:val="105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pacing w:val="-6"/>
          <w:w w:val="105"/>
          <w:sz w:val="24"/>
          <w:szCs w:val="24"/>
          <w:lang w:val="it-IT"/>
        </w:rPr>
        <w:t>d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ono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particolare:</w:t>
      </w:r>
    </w:p>
    <w:p w:rsidR="002E341E" w:rsidRPr="009836C9" w:rsidRDefault="002E341E" w:rsidP="002E341E">
      <w:pPr>
        <w:spacing w:before="2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469" w:right="-20"/>
        <w:jc w:val="both"/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68"/>
          <w:sz w:val="24"/>
          <w:szCs w:val="24"/>
          <w:lang w:val="it-IT"/>
        </w:rPr>
        <w:t>•</w:t>
      </w:r>
      <w:r w:rsidR="00BB5407">
        <w:rPr>
          <w:rFonts w:ascii="Times New Roman" w:eastAsia="Arial" w:hAnsi="Times New Roman" w:cs="Times New Roman"/>
          <w:w w:val="168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definizione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obiettivi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l'ambito 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ap</w:t>
      </w:r>
      <w:r w:rsidRPr="009836C9">
        <w:rPr>
          <w:rFonts w:ascii="Times New Roman" w:eastAsia="Arial" w:hAnsi="Times New Roman" w:cs="Times New Roman"/>
          <w:spacing w:val="-12"/>
          <w:w w:val="105"/>
          <w:sz w:val="24"/>
          <w:szCs w:val="24"/>
          <w:lang w:val="it-IT"/>
        </w:rPr>
        <w:t>p</w:t>
      </w:r>
      <w:r w:rsidRPr="009836C9">
        <w:rPr>
          <w:rFonts w:ascii="Times New Roman" w:eastAsia="Arial" w:hAnsi="Times New Roman" w:cs="Times New Roman"/>
          <w:w w:val="134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2"/>
          <w:w w:val="134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2"/>
          <w:sz w:val="24"/>
          <w:szCs w:val="24"/>
          <w:lang w:val="it-IT"/>
        </w:rPr>
        <w:t>cazione</w:t>
      </w:r>
      <w:r>
        <w:rPr>
          <w:rFonts w:ascii="Times New Roman" w:eastAsia="Arial" w:hAnsi="Times New Roman" w:cs="Times New Roman"/>
          <w:w w:val="10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regole;</w:t>
      </w:r>
    </w:p>
    <w:p w:rsidR="002E341E" w:rsidRPr="009836C9" w:rsidRDefault="002E341E" w:rsidP="002E341E">
      <w:pPr>
        <w:spacing w:after="0" w:line="240" w:lineRule="auto"/>
        <w:ind w:left="469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2E341E" w:rsidRDefault="002E341E" w:rsidP="002E341E">
      <w:pPr>
        <w:spacing w:before="1" w:after="0" w:line="240" w:lineRule="auto"/>
        <w:ind w:left="675" w:right="1219" w:hanging="199"/>
        <w:jc w:val="both"/>
        <w:rPr>
          <w:rFonts w:ascii="Times New Roman" w:eastAsia="Arial" w:hAnsi="Times New Roman" w:cs="Times New Roman"/>
          <w:w w:val="157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52"/>
          <w:sz w:val="24"/>
          <w:szCs w:val="24"/>
          <w:lang w:val="it-IT"/>
        </w:rPr>
        <w:t>•</w:t>
      </w:r>
      <w:r w:rsidR="00BB5407">
        <w:rPr>
          <w:rFonts w:ascii="Times New Roman" w:eastAsia="Arial" w:hAnsi="Times New Roman" w:cs="Times New Roman"/>
          <w:w w:val="15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controllo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3"/>
          <w:sz w:val="24"/>
          <w:szCs w:val="24"/>
          <w:lang w:val="it-IT"/>
        </w:rPr>
        <w:t>eff</w:t>
      </w:r>
      <w:r w:rsidRPr="009836C9">
        <w:rPr>
          <w:rFonts w:ascii="Times New Roman" w:eastAsia="Arial" w:hAnsi="Times New Roman" w:cs="Times New Roman"/>
          <w:spacing w:val="-11"/>
          <w:w w:val="113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w w:val="113"/>
          <w:sz w:val="24"/>
          <w:szCs w:val="24"/>
          <w:lang w:val="it-IT"/>
        </w:rPr>
        <w:t>ttivo</w:t>
      </w:r>
      <w:r>
        <w:rPr>
          <w:rFonts w:ascii="Times New Roman" w:eastAsia="Arial" w:hAnsi="Times New Roman" w:cs="Times New Roman"/>
          <w:w w:val="11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dell'osser</w:t>
      </w:r>
      <w:r w:rsidRPr="009836C9">
        <w:rPr>
          <w:rFonts w:ascii="Times New Roman" w:eastAsia="Arial" w:hAnsi="Times New Roman" w:cs="Times New Roman"/>
          <w:spacing w:val="5"/>
          <w:sz w:val="24"/>
          <w:szCs w:val="24"/>
          <w:lang w:val="it-IT"/>
        </w:rPr>
        <w:t>v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anza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reg</w:t>
      </w:r>
      <w:r w:rsidRPr="009836C9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le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basato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su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un'analisi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affidab</w:t>
      </w:r>
      <w:r w:rsidRPr="009836C9">
        <w:rPr>
          <w:rFonts w:ascii="Times New Roman" w:eastAsia="Arial" w:hAnsi="Times New Roman" w:cs="Times New Roman"/>
          <w:spacing w:val="-11"/>
          <w:w w:val="107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pacing w:val="-13"/>
          <w:w w:val="142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,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eseguita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organismi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indipendenti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a </w:t>
      </w:r>
      <w:r w:rsidRPr="009836C9">
        <w:rPr>
          <w:rFonts w:ascii="Times New Roman" w:eastAsia="Arial" w:hAnsi="Times New Roman" w:cs="Times New Roman"/>
          <w:spacing w:val="-13"/>
          <w:w w:val="110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spacing w:val="-15"/>
          <w:w w:val="110"/>
          <w:sz w:val="24"/>
          <w:szCs w:val="24"/>
          <w:lang w:val="it-IT"/>
        </w:rPr>
        <w:t>g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anismi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dotati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 xml:space="preserve">autonomia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fu</w:t>
      </w:r>
      <w:r w:rsidRPr="009836C9">
        <w:rPr>
          <w:rFonts w:ascii="Times New Roman" w:eastAsia="Arial" w:hAnsi="Times New Roman" w:cs="Times New Roman"/>
          <w:spacing w:val="-5"/>
          <w:w w:val="108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zion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pacing w:val="-2"/>
          <w:w w:val="19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rispetto alle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autorità 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>nazion</w:t>
      </w:r>
      <w:r w:rsidRPr="009836C9">
        <w:rPr>
          <w:rFonts w:ascii="Times New Roman" w:eastAsia="Arial" w:hAnsi="Times New Roman" w:cs="Times New Roman"/>
          <w:spacing w:val="-5"/>
          <w:w w:val="103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34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8"/>
          <w:w w:val="134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57"/>
          <w:sz w:val="24"/>
          <w:szCs w:val="24"/>
          <w:lang w:val="it-IT"/>
        </w:rPr>
        <w:t>;</w:t>
      </w:r>
    </w:p>
    <w:p w:rsidR="002E341E" w:rsidRPr="009836C9" w:rsidRDefault="002E341E" w:rsidP="002E341E">
      <w:pPr>
        <w:spacing w:before="1" w:after="0" w:line="240" w:lineRule="auto"/>
        <w:ind w:left="675" w:right="1219" w:hanging="199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before="3" w:after="0" w:line="240" w:lineRule="auto"/>
        <w:ind w:left="476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52"/>
          <w:sz w:val="24"/>
          <w:szCs w:val="24"/>
          <w:lang w:val="it-IT"/>
        </w:rPr>
        <w:t>•</w:t>
      </w:r>
      <w:r w:rsidR="00BB5407">
        <w:rPr>
          <w:rFonts w:ascii="Times New Roman" w:eastAsia="Arial" w:hAnsi="Times New Roman" w:cs="Times New Roman"/>
          <w:w w:val="15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conseguenze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caso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mancata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>osservanza.</w:t>
      </w:r>
    </w:p>
    <w:p w:rsidR="002E341E" w:rsidRPr="009836C9" w:rsidRDefault="002E341E" w:rsidP="002E341E">
      <w:pPr>
        <w:spacing w:before="5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41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>Quadro</w:t>
      </w:r>
      <w:r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30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w w:val="13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1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w w:val="121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>medio</w:t>
      </w:r>
      <w:r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23"/>
          <w:sz w:val="24"/>
          <w:szCs w:val="24"/>
          <w:lang w:val="it-IT"/>
        </w:rPr>
        <w:t>termine</w:t>
      </w:r>
    </w:p>
    <w:p w:rsidR="002E341E" w:rsidRPr="009836C9" w:rsidRDefault="002E341E" w:rsidP="002E341E">
      <w:pPr>
        <w:spacing w:before="10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241" w:right="46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istituiscono un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quadro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medio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termin</w:t>
      </w:r>
      <w:r w:rsidRPr="009836C9">
        <w:rPr>
          <w:rFonts w:ascii="Times New Roman" w:eastAsia="Arial" w:hAnsi="Times New Roman" w:cs="Times New Roman"/>
          <w:spacing w:val="-2"/>
          <w:w w:val="108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6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Tale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quadro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Times New Roman" w:hAnsi="Times New Roman" w:cs="Times New Roman"/>
          <w:sz w:val="24"/>
          <w:szCs w:val="24"/>
          <w:lang w:val="it-IT"/>
        </w:rPr>
        <w:t>è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definito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c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ome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spacing w:val="-13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rie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 xml:space="preserve">di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procedure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nazionali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estendono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8"/>
          <w:w w:val="142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'orizzon</w:t>
      </w:r>
      <w:r w:rsidRPr="009836C9">
        <w:rPr>
          <w:rFonts w:ascii="Times New Roman" w:eastAsia="Arial" w:hAnsi="Times New Roman" w:cs="Times New Roman"/>
          <w:spacing w:val="-2"/>
          <w:w w:val="106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formazione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politica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oltre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 xml:space="preserve">calendario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annuale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Esso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prevede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l'adozione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Pr="009836C9">
        <w:rPr>
          <w:rFonts w:ascii="Times New Roman" w:eastAsia="Arial" w:hAnsi="Times New Roman" w:cs="Times New Roman"/>
          <w:spacing w:val="-8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programmazione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lme</w:t>
      </w:r>
      <w:r w:rsidRPr="009836C9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 tre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anni. </w:t>
      </w:r>
      <w:r w:rsidRPr="009836C9">
        <w:rPr>
          <w:rFonts w:ascii="Times New Roman" w:eastAsia="Arial" w:hAnsi="Times New Roman" w:cs="Times New Roman"/>
          <w:w w:val="148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w w:val="148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quadro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 xml:space="preserve">di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comprende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quindi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elementi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seguenti:</w:t>
      </w:r>
    </w:p>
    <w:p w:rsidR="002E341E" w:rsidRPr="009836C9" w:rsidRDefault="002E341E" w:rsidP="002E341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632" w:right="847" w:hanging="205"/>
        <w:jc w:val="both"/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</w:pPr>
      <w:proofErr w:type="spellStart"/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*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obiettivi</w:t>
      </w:r>
      <w:proofErr w:type="spellEnd"/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15"/>
          <w:w w:val="110"/>
          <w:sz w:val="24"/>
          <w:szCs w:val="24"/>
          <w:lang w:val="it-IT"/>
        </w:rPr>
        <w:t>p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lu</w:t>
      </w:r>
      <w:r w:rsidRPr="009836C9">
        <w:rPr>
          <w:rFonts w:ascii="Times New Roman" w:eastAsia="Arial" w:hAnsi="Times New Roman" w:cs="Times New Roman"/>
          <w:spacing w:val="-5"/>
          <w:w w:val="110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ienn</w:t>
      </w:r>
      <w:r w:rsidRPr="009836C9">
        <w:rPr>
          <w:rFonts w:ascii="Times New Roman" w:eastAsia="Arial" w:hAnsi="Times New Roman" w:cs="Times New Roman"/>
          <w:spacing w:val="-4"/>
          <w:w w:val="110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li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2"/>
          <w:sz w:val="24"/>
          <w:szCs w:val="24"/>
          <w:lang w:val="it-IT"/>
        </w:rPr>
        <w:t>glob</w:t>
      </w:r>
      <w:r w:rsidRPr="009836C9">
        <w:rPr>
          <w:rFonts w:ascii="Times New Roman" w:eastAsia="Arial" w:hAnsi="Times New Roman" w:cs="Times New Roman"/>
          <w:spacing w:val="-4"/>
          <w:w w:val="102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w w:val="133"/>
          <w:sz w:val="24"/>
          <w:szCs w:val="24"/>
          <w:lang w:val="it-IT"/>
        </w:rPr>
        <w:t>li</w:t>
      </w:r>
      <w:r>
        <w:rPr>
          <w:rFonts w:ascii="Times New Roman" w:eastAsia="Arial" w:hAnsi="Times New Roman" w:cs="Times New Roman"/>
          <w:w w:val="13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trasparenti</w:t>
      </w:r>
      <w:r>
        <w:rPr>
          <w:rFonts w:ascii="Times New Roman" w:eastAsia="Arial" w:hAnsi="Times New Roman" w:cs="Times New Roman"/>
          <w:spacing w:val="11"/>
          <w:w w:val="10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ad</w:t>
      </w:r>
      <w:r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esempio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termini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disavanzo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dell'amministrazione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pub</w:t>
      </w:r>
      <w:r w:rsidRPr="009836C9">
        <w:rPr>
          <w:rFonts w:ascii="Times New Roman" w:eastAsia="Arial" w:hAnsi="Times New Roman" w:cs="Times New Roman"/>
          <w:spacing w:val="-6"/>
          <w:sz w:val="24"/>
          <w:szCs w:val="24"/>
          <w:lang w:val="it-IT"/>
        </w:rPr>
        <w:t>b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4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debito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pub</w:t>
      </w:r>
      <w:r w:rsidRPr="009836C9">
        <w:rPr>
          <w:rFonts w:ascii="Times New Roman" w:eastAsia="Arial" w:hAnsi="Times New Roman" w:cs="Times New Roman"/>
          <w:spacing w:val="-6"/>
          <w:w w:val="104"/>
          <w:sz w:val="24"/>
          <w:szCs w:val="24"/>
          <w:lang w:val="it-IT"/>
        </w:rPr>
        <w:t>b</w:t>
      </w:r>
      <w:r w:rsidRPr="009836C9">
        <w:rPr>
          <w:rFonts w:ascii="Times New Roman" w:eastAsia="Arial" w:hAnsi="Times New Roman" w:cs="Times New Roman"/>
          <w:w w:val="12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4"/>
          <w:w w:val="120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co;</w:t>
      </w:r>
    </w:p>
    <w:p w:rsidR="002E341E" w:rsidRPr="009836C9" w:rsidRDefault="002E341E" w:rsidP="002E341E">
      <w:pPr>
        <w:spacing w:after="0" w:line="240" w:lineRule="auto"/>
        <w:ind w:left="632" w:right="847" w:hanging="205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2E341E" w:rsidRDefault="002E341E" w:rsidP="002E341E">
      <w:pPr>
        <w:spacing w:before="13" w:after="0" w:line="240" w:lineRule="auto"/>
        <w:ind w:left="427" w:right="-20"/>
        <w:jc w:val="both"/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</w:pPr>
      <w:proofErr w:type="spellStart"/>
      <w:r w:rsidRPr="009836C9">
        <w:rPr>
          <w:rFonts w:ascii="Times New Roman" w:eastAsia="Arial" w:hAnsi="Times New Roman" w:cs="Times New Roman"/>
          <w:w w:val="151"/>
          <w:sz w:val="24"/>
          <w:szCs w:val="24"/>
          <w:lang w:val="it-IT"/>
        </w:rPr>
        <w:t>•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proiezi</w:t>
      </w:r>
      <w:r w:rsidRPr="009836C9">
        <w:rPr>
          <w:rFonts w:ascii="Times New Roman" w:eastAsia="Arial" w:hAnsi="Times New Roman" w:cs="Times New Roman"/>
          <w:spacing w:val="-12"/>
          <w:w w:val="104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spacing w:val="-13"/>
          <w:w w:val="118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w w:val="189"/>
          <w:sz w:val="24"/>
          <w:szCs w:val="24"/>
          <w:lang w:val="it-IT"/>
        </w:rPr>
        <w:t>i</w:t>
      </w:r>
      <w:proofErr w:type="spellEnd"/>
      <w:r>
        <w:rPr>
          <w:rFonts w:ascii="Times New Roman" w:eastAsia="Arial" w:hAnsi="Times New Roman" w:cs="Times New Roman"/>
          <w:w w:val="18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ogni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voce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spesa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 entrata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importante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dell'amministrazione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pubblica;</w:t>
      </w:r>
    </w:p>
    <w:p w:rsidR="002E341E" w:rsidRPr="009836C9" w:rsidRDefault="002E341E" w:rsidP="002E341E">
      <w:pPr>
        <w:spacing w:before="13" w:after="0" w:line="240" w:lineRule="auto"/>
        <w:ind w:left="427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before="19" w:after="0" w:line="240" w:lineRule="auto"/>
        <w:ind w:left="625" w:right="992" w:hanging="198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9836C9">
        <w:rPr>
          <w:rFonts w:ascii="Times New Roman" w:eastAsia="Arial" w:hAnsi="Times New Roman" w:cs="Times New Roman"/>
          <w:w w:val="151"/>
          <w:sz w:val="24"/>
          <w:szCs w:val="24"/>
          <w:lang w:val="it-IT"/>
        </w:rPr>
        <w:t>•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una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descrizione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politiche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pre</w:t>
      </w:r>
      <w:r w:rsidRPr="009836C9">
        <w:rPr>
          <w:rFonts w:ascii="Times New Roman" w:eastAsia="Arial" w:hAnsi="Times New Roman" w:cs="Times New Roman"/>
          <w:spacing w:val="-6"/>
          <w:w w:val="104"/>
          <w:sz w:val="24"/>
          <w:szCs w:val="24"/>
          <w:lang w:val="it-IT"/>
        </w:rPr>
        <w:t>v</w:t>
      </w:r>
      <w:r w:rsidRPr="009836C9">
        <w:rPr>
          <w:rFonts w:ascii="Times New Roman" w:eastAsia="Arial" w:hAnsi="Times New Roman" w:cs="Times New Roman"/>
          <w:spacing w:val="-3"/>
          <w:w w:val="189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st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medio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termine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hanno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incidenza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livello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 xml:space="preserve">amministrazione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pub</w:t>
      </w:r>
      <w:r w:rsidRPr="009836C9">
        <w:rPr>
          <w:rFonts w:ascii="Times New Roman" w:eastAsia="Arial" w:hAnsi="Times New Roman" w:cs="Times New Roman"/>
          <w:spacing w:val="-13"/>
          <w:w w:val="106"/>
          <w:sz w:val="24"/>
          <w:szCs w:val="24"/>
          <w:lang w:val="it-IT"/>
        </w:rPr>
        <w:t>b</w:t>
      </w:r>
      <w:r w:rsidRPr="009836C9">
        <w:rPr>
          <w:rFonts w:ascii="Times New Roman" w:eastAsia="Arial" w:hAnsi="Times New Roman" w:cs="Times New Roman"/>
          <w:w w:val="133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6"/>
          <w:w w:val="133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ca;</w:t>
      </w:r>
    </w:p>
    <w:p w:rsidR="002E341E" w:rsidRPr="009836C9" w:rsidRDefault="002E341E" w:rsidP="002E341E">
      <w:pPr>
        <w:spacing w:before="35" w:after="0" w:line="240" w:lineRule="auto"/>
        <w:ind w:left="618" w:right="556" w:hanging="198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9836C9">
        <w:rPr>
          <w:rFonts w:ascii="Times New Roman" w:eastAsia="Arial" w:hAnsi="Times New Roman" w:cs="Times New Roman"/>
          <w:w w:val="167"/>
          <w:sz w:val="24"/>
          <w:szCs w:val="24"/>
          <w:lang w:val="it-IT"/>
        </w:rPr>
        <w:t>•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una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</w:t>
      </w:r>
      <w:r w:rsidRPr="009836C9">
        <w:rPr>
          <w:rFonts w:ascii="Times New Roman" w:eastAsia="Arial" w:hAnsi="Times New Roman" w:cs="Times New Roman"/>
          <w:spacing w:val="-4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lut</w:t>
      </w:r>
      <w:r w:rsidRPr="009836C9">
        <w:rPr>
          <w:rFonts w:ascii="Times New Roman" w:eastAsia="Arial" w:hAnsi="Times New Roman" w:cs="Times New Roman"/>
          <w:spacing w:val="3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dell'impatto</w:t>
      </w:r>
      <w:r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p</w:t>
      </w:r>
      <w:r w:rsidRPr="009836C9">
        <w:rPr>
          <w:rFonts w:ascii="Times New Roman" w:eastAsia="Arial" w:hAnsi="Times New Roman" w:cs="Times New Roman"/>
          <w:spacing w:val="-4"/>
          <w:w w:val="110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5"/>
          <w:w w:val="110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ti</w:t>
      </w:r>
      <w:r w:rsidRPr="009836C9">
        <w:rPr>
          <w:rFonts w:ascii="Times New Roman" w:eastAsia="Arial" w:hAnsi="Times New Roman" w:cs="Times New Roman"/>
          <w:spacing w:val="-7"/>
          <w:w w:val="110"/>
          <w:sz w:val="24"/>
          <w:szCs w:val="24"/>
          <w:lang w:val="it-IT"/>
        </w:rPr>
        <w:t>c</w:t>
      </w:r>
      <w:r w:rsidRPr="009836C9">
        <w:rPr>
          <w:rFonts w:ascii="Times New Roman" w:eastAsia="Arial" w:hAnsi="Times New Roman" w:cs="Times New Roman"/>
          <w:spacing w:val="-9"/>
          <w:w w:val="110"/>
          <w:sz w:val="24"/>
          <w:szCs w:val="24"/>
          <w:lang w:val="it-IT"/>
        </w:rPr>
        <w:t>h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previste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potrebbero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av</w:t>
      </w:r>
      <w:r w:rsidRPr="009836C9">
        <w:rPr>
          <w:rFonts w:ascii="Times New Roman" w:eastAsia="Arial" w:hAnsi="Times New Roman" w:cs="Times New Roman"/>
          <w:spacing w:val="-4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sulla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sostenibilità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lungo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termine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delle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finanze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pubbliche.</w:t>
      </w:r>
    </w:p>
    <w:p w:rsidR="002E341E" w:rsidRPr="009836C9" w:rsidRDefault="002E341E" w:rsidP="002E341E">
      <w:pPr>
        <w:spacing w:before="11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80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bCs/>
          <w:w w:val="107"/>
          <w:sz w:val="24"/>
          <w:szCs w:val="24"/>
          <w:lang w:val="it-IT"/>
        </w:rPr>
        <w:t>Contesto</w:t>
      </w:r>
    </w:p>
    <w:p w:rsidR="002E341E" w:rsidRPr="009836C9" w:rsidRDefault="002E341E" w:rsidP="002E341E">
      <w:pPr>
        <w:spacing w:before="6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rPr>
          <w:lang w:val="it-IT"/>
        </w:rPr>
      </w:pPr>
      <w:r w:rsidRPr="009836C9">
        <w:rPr>
          <w:w w:val="147"/>
          <w:lang w:val="it-IT"/>
        </w:rPr>
        <w:t>Il</w:t>
      </w:r>
      <w:r>
        <w:rPr>
          <w:w w:val="147"/>
          <w:lang w:val="it-IT"/>
        </w:rPr>
        <w:t xml:space="preserve"> </w:t>
      </w:r>
      <w:r w:rsidRPr="009836C9">
        <w:rPr>
          <w:lang w:val="it-IT"/>
        </w:rPr>
        <w:t>patto</w:t>
      </w:r>
      <w:r>
        <w:rPr>
          <w:lang w:val="it-IT"/>
        </w:rPr>
        <w:t xml:space="preserve"> </w:t>
      </w:r>
      <w:r w:rsidRPr="009836C9">
        <w:rPr>
          <w:lang w:val="it-IT"/>
        </w:rPr>
        <w:t>di</w:t>
      </w:r>
      <w:r>
        <w:rPr>
          <w:lang w:val="it-IT"/>
        </w:rPr>
        <w:t xml:space="preserve"> </w:t>
      </w:r>
      <w:proofErr w:type="spellStart"/>
      <w:r w:rsidRPr="009836C9">
        <w:rPr>
          <w:w w:val="108"/>
          <w:lang w:val="it-IT"/>
        </w:rPr>
        <w:t>stab</w:t>
      </w:r>
      <w:r w:rsidRPr="009836C9">
        <w:rPr>
          <w:spacing w:val="-19"/>
          <w:w w:val="108"/>
          <w:lang w:val="it-IT"/>
        </w:rPr>
        <w:t>i</w:t>
      </w:r>
      <w:r w:rsidRPr="009836C9">
        <w:rPr>
          <w:w w:val="108"/>
          <w:lang w:val="it-IT"/>
        </w:rPr>
        <w:t>lià</w:t>
      </w:r>
      <w:proofErr w:type="spellEnd"/>
      <w:r>
        <w:rPr>
          <w:w w:val="108"/>
          <w:lang w:val="it-IT"/>
        </w:rPr>
        <w:t xml:space="preserve"> </w:t>
      </w:r>
      <w:r w:rsidRPr="009836C9">
        <w:rPr>
          <w:lang w:val="it-IT"/>
        </w:rPr>
        <w:t>e</w:t>
      </w:r>
      <w:r>
        <w:rPr>
          <w:lang w:val="it-IT"/>
        </w:rPr>
        <w:t xml:space="preserve"> </w:t>
      </w:r>
      <w:r w:rsidRPr="009836C9">
        <w:rPr>
          <w:lang w:val="it-IT"/>
        </w:rPr>
        <w:t>di</w:t>
      </w:r>
      <w:r>
        <w:rPr>
          <w:lang w:val="it-IT"/>
        </w:rPr>
        <w:t xml:space="preserve"> </w:t>
      </w:r>
      <w:r w:rsidRPr="009836C9">
        <w:rPr>
          <w:lang w:val="it-IT"/>
        </w:rPr>
        <w:t>crescita</w:t>
      </w:r>
      <w:r>
        <w:rPr>
          <w:lang w:val="it-IT"/>
        </w:rPr>
        <w:t xml:space="preserve"> </w:t>
      </w:r>
      <w:r w:rsidRPr="009836C9">
        <w:rPr>
          <w:rFonts w:eastAsia="Times New Roman"/>
          <w:lang w:val="it-IT"/>
        </w:rPr>
        <w:t>è</w:t>
      </w:r>
      <w:r>
        <w:rPr>
          <w:rFonts w:eastAsia="Times New Roman"/>
          <w:lang w:val="it-IT"/>
        </w:rPr>
        <w:t xml:space="preserve"> </w:t>
      </w:r>
      <w:r w:rsidRPr="009836C9">
        <w:rPr>
          <w:lang w:val="it-IT"/>
        </w:rPr>
        <w:t>un</w:t>
      </w:r>
      <w:r>
        <w:rPr>
          <w:lang w:val="it-IT"/>
        </w:rPr>
        <w:t xml:space="preserve"> </w:t>
      </w:r>
      <w:r w:rsidRPr="009836C9">
        <w:rPr>
          <w:lang w:val="it-IT"/>
        </w:rPr>
        <w:t>complesso</w:t>
      </w:r>
      <w:r>
        <w:rPr>
          <w:lang w:val="it-IT"/>
        </w:rPr>
        <w:t xml:space="preserve"> </w:t>
      </w:r>
      <w:r w:rsidRPr="009836C9">
        <w:rPr>
          <w:lang w:val="it-IT"/>
        </w:rPr>
        <w:t>di</w:t>
      </w:r>
      <w:r>
        <w:rPr>
          <w:lang w:val="it-IT"/>
        </w:rPr>
        <w:t xml:space="preserve"> </w:t>
      </w:r>
      <w:r w:rsidRPr="009836C9">
        <w:rPr>
          <w:lang w:val="it-IT"/>
        </w:rPr>
        <w:t>norme</w:t>
      </w:r>
      <w:r>
        <w:rPr>
          <w:lang w:val="it-IT"/>
        </w:rPr>
        <w:t xml:space="preserve"> </w:t>
      </w:r>
      <w:r w:rsidRPr="009836C9">
        <w:rPr>
          <w:lang w:val="it-IT"/>
        </w:rPr>
        <w:t>finalizzato</w:t>
      </w:r>
      <w:r>
        <w:rPr>
          <w:lang w:val="it-IT"/>
        </w:rPr>
        <w:t xml:space="preserve"> </w:t>
      </w:r>
      <w:r w:rsidRPr="009836C9">
        <w:rPr>
          <w:w w:val="106"/>
          <w:lang w:val="it-IT"/>
        </w:rPr>
        <w:t>all'attuazio</w:t>
      </w:r>
      <w:r w:rsidRPr="009836C9">
        <w:rPr>
          <w:spacing w:val="-5"/>
          <w:w w:val="106"/>
          <w:lang w:val="it-IT"/>
        </w:rPr>
        <w:t>n</w:t>
      </w:r>
      <w:r w:rsidRPr="009836C9">
        <w:rPr>
          <w:w w:val="106"/>
          <w:lang w:val="it-IT"/>
        </w:rPr>
        <w:t>e</w:t>
      </w:r>
      <w:r>
        <w:rPr>
          <w:w w:val="106"/>
          <w:lang w:val="it-IT"/>
        </w:rPr>
        <w:t xml:space="preserve"> </w:t>
      </w:r>
      <w:r w:rsidRPr="009836C9">
        <w:rPr>
          <w:lang w:val="it-IT"/>
        </w:rPr>
        <w:t>di</w:t>
      </w:r>
      <w:r>
        <w:rPr>
          <w:lang w:val="it-IT"/>
        </w:rPr>
        <w:t xml:space="preserve"> </w:t>
      </w:r>
      <w:r w:rsidRPr="009836C9">
        <w:rPr>
          <w:lang w:val="it-IT"/>
        </w:rPr>
        <w:t>una</w:t>
      </w:r>
      <w:r>
        <w:rPr>
          <w:lang w:val="it-IT"/>
        </w:rPr>
        <w:t xml:space="preserve"> </w:t>
      </w:r>
      <w:r w:rsidRPr="009836C9">
        <w:rPr>
          <w:lang w:val="it-IT"/>
        </w:rPr>
        <w:t>sorveglianza</w:t>
      </w:r>
      <w:r>
        <w:rPr>
          <w:lang w:val="it-IT"/>
        </w:rPr>
        <w:t xml:space="preserve"> </w:t>
      </w:r>
      <w:r w:rsidRPr="009836C9">
        <w:rPr>
          <w:lang w:val="it-IT"/>
        </w:rPr>
        <w:t>economica</w:t>
      </w:r>
      <w:r>
        <w:rPr>
          <w:lang w:val="it-IT"/>
        </w:rPr>
        <w:t xml:space="preserve"> </w:t>
      </w:r>
      <w:r w:rsidRPr="009836C9">
        <w:rPr>
          <w:lang w:val="it-IT"/>
        </w:rPr>
        <w:t xml:space="preserve">e </w:t>
      </w:r>
      <w:r w:rsidRPr="009836C9">
        <w:rPr>
          <w:w w:val="110"/>
          <w:lang w:val="it-IT"/>
        </w:rPr>
        <w:t xml:space="preserve">di </w:t>
      </w:r>
      <w:r w:rsidRPr="009836C9">
        <w:rPr>
          <w:lang w:val="it-IT"/>
        </w:rPr>
        <w:t>bilancio</w:t>
      </w:r>
      <w:r>
        <w:rPr>
          <w:lang w:val="it-IT"/>
        </w:rPr>
        <w:t xml:space="preserve"> </w:t>
      </w:r>
      <w:r w:rsidRPr="009836C9">
        <w:rPr>
          <w:lang w:val="it-IT"/>
        </w:rPr>
        <w:t>a</w:t>
      </w:r>
      <w:r>
        <w:rPr>
          <w:lang w:val="it-IT"/>
        </w:rPr>
        <w:t xml:space="preserve"> </w:t>
      </w:r>
      <w:r w:rsidRPr="009836C9">
        <w:rPr>
          <w:lang w:val="it-IT"/>
        </w:rPr>
        <w:t>livello</w:t>
      </w:r>
      <w:r>
        <w:rPr>
          <w:lang w:val="it-IT"/>
        </w:rPr>
        <w:t xml:space="preserve"> europeo .</w:t>
      </w:r>
      <w:r w:rsidRPr="009836C9">
        <w:rPr>
          <w:spacing w:val="-7"/>
          <w:lang w:val="it-IT"/>
        </w:rPr>
        <w:t>L</w:t>
      </w:r>
      <w:r w:rsidRPr="009836C9">
        <w:rPr>
          <w:lang w:val="it-IT"/>
        </w:rPr>
        <w:t>'obiettivo</w:t>
      </w:r>
      <w:r>
        <w:rPr>
          <w:rFonts w:eastAsia="Times New Roman"/>
          <w:lang w:val="it-IT"/>
        </w:rPr>
        <w:t xml:space="preserve"> è </w:t>
      </w:r>
      <w:r w:rsidRPr="009836C9">
        <w:rPr>
          <w:lang w:val="it-IT"/>
        </w:rPr>
        <w:t>g</w:t>
      </w:r>
      <w:r w:rsidRPr="009836C9">
        <w:rPr>
          <w:spacing w:val="3"/>
          <w:lang w:val="it-IT"/>
        </w:rPr>
        <w:t>a</w:t>
      </w:r>
      <w:r w:rsidRPr="009836C9">
        <w:rPr>
          <w:spacing w:val="-5"/>
          <w:w w:val="118"/>
          <w:lang w:val="it-IT"/>
        </w:rPr>
        <w:t>r</w:t>
      </w:r>
      <w:r w:rsidRPr="009836C9">
        <w:rPr>
          <w:w w:val="109"/>
          <w:lang w:val="it-IT"/>
        </w:rPr>
        <w:t>ant</w:t>
      </w:r>
      <w:r w:rsidRPr="009836C9">
        <w:rPr>
          <w:spacing w:val="-26"/>
          <w:w w:val="110"/>
          <w:lang w:val="it-IT"/>
        </w:rPr>
        <w:t>i</w:t>
      </w:r>
      <w:r w:rsidRPr="009836C9">
        <w:rPr>
          <w:spacing w:val="-15"/>
          <w:w w:val="147"/>
          <w:lang w:val="it-IT"/>
        </w:rPr>
        <w:t>r</w:t>
      </w:r>
      <w:r w:rsidRPr="009836C9">
        <w:rPr>
          <w:w w:val="113"/>
          <w:lang w:val="it-IT"/>
        </w:rPr>
        <w:t>e</w:t>
      </w:r>
      <w:r>
        <w:rPr>
          <w:w w:val="113"/>
          <w:lang w:val="it-IT"/>
        </w:rPr>
        <w:t xml:space="preserve"> </w:t>
      </w:r>
      <w:r w:rsidRPr="009836C9">
        <w:rPr>
          <w:lang w:val="it-IT"/>
        </w:rPr>
        <w:t>la</w:t>
      </w:r>
      <w:r>
        <w:rPr>
          <w:lang w:val="it-IT"/>
        </w:rPr>
        <w:t xml:space="preserve"> </w:t>
      </w:r>
      <w:r w:rsidRPr="009836C9">
        <w:rPr>
          <w:bCs/>
          <w:w w:val="110"/>
          <w:lang w:val="it-IT"/>
        </w:rPr>
        <w:t xml:space="preserve">stabilità </w:t>
      </w:r>
      <w:r w:rsidRPr="009836C9">
        <w:rPr>
          <w:bCs/>
          <w:lang w:val="it-IT"/>
        </w:rPr>
        <w:t>economica e</w:t>
      </w:r>
      <w:r>
        <w:rPr>
          <w:bCs/>
          <w:lang w:val="it-IT"/>
        </w:rPr>
        <w:t xml:space="preserve"> </w:t>
      </w:r>
      <w:r w:rsidRPr="009836C9">
        <w:rPr>
          <w:bCs/>
          <w:w w:val="110"/>
          <w:lang w:val="it-IT"/>
        </w:rPr>
        <w:t xml:space="preserve">finanziaria </w:t>
      </w:r>
      <w:r w:rsidRPr="009836C9">
        <w:rPr>
          <w:spacing w:val="-7"/>
          <w:w w:val="111"/>
          <w:lang w:val="it-IT"/>
        </w:rPr>
        <w:t>d</w:t>
      </w:r>
      <w:r w:rsidRPr="009836C9">
        <w:rPr>
          <w:spacing w:val="-4"/>
          <w:w w:val="104"/>
          <w:lang w:val="it-IT"/>
        </w:rPr>
        <w:t>ell</w:t>
      </w:r>
      <w:r w:rsidRPr="009836C9">
        <w:rPr>
          <w:w w:val="99"/>
          <w:lang w:val="it-IT"/>
        </w:rPr>
        <w:t>'U</w:t>
      </w:r>
      <w:r w:rsidRPr="009836C9">
        <w:rPr>
          <w:spacing w:val="-1"/>
          <w:w w:val="99"/>
          <w:lang w:val="it-IT"/>
        </w:rPr>
        <w:t>E</w:t>
      </w:r>
      <w:r w:rsidRPr="009836C9">
        <w:rPr>
          <w:w w:val="165"/>
          <w:lang w:val="it-IT"/>
        </w:rPr>
        <w:t>.</w:t>
      </w:r>
    </w:p>
    <w:p w:rsidR="002E341E" w:rsidRPr="009836C9" w:rsidRDefault="002E341E" w:rsidP="002E341E">
      <w:pPr>
        <w:spacing w:before="4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87" w:right="703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membri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devono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11"/>
          <w:sz w:val="24"/>
          <w:szCs w:val="24"/>
          <w:lang w:val="it-IT"/>
        </w:rPr>
        <w:t>q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ui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adottare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p</w:t>
      </w:r>
      <w:r w:rsidRPr="009836C9">
        <w:rPr>
          <w:rFonts w:ascii="Times New Roman" w:eastAsia="Arial" w:hAnsi="Times New Roman" w:cs="Times New Roman"/>
          <w:spacing w:val="-12"/>
          <w:w w:val="106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litiche</w:t>
      </w:r>
      <w:r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sane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4"/>
          <w:w w:val="122"/>
          <w:sz w:val="24"/>
          <w:szCs w:val="24"/>
          <w:lang w:val="it-IT"/>
        </w:rPr>
        <w:t>f</w:t>
      </w:r>
      <w:r w:rsidRPr="009836C9">
        <w:rPr>
          <w:rFonts w:ascii="Times New Roman" w:eastAsia="Arial" w:hAnsi="Times New Roman" w:cs="Times New Roman"/>
          <w:spacing w:val="-11"/>
          <w:w w:val="142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99"/>
          <w:sz w:val="24"/>
          <w:szCs w:val="24"/>
          <w:lang w:val="it-IT"/>
        </w:rPr>
        <w:t>ne</w:t>
      </w:r>
      <w:r>
        <w:rPr>
          <w:rFonts w:ascii="Times New Roman" w:eastAsia="Arial" w:hAnsi="Times New Roman" w:cs="Times New Roman"/>
          <w:w w:val="9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evitare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disavanzi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pubblici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 xml:space="preserve">eccessivi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potrebbero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mettere 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pericolo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stabilità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economica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finanziaria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>dell</w:t>
      </w:r>
      <w:r w:rsidRPr="009836C9">
        <w:rPr>
          <w:rFonts w:ascii="Times New Roman" w:eastAsia="Arial" w:hAnsi="Times New Roman" w:cs="Times New Roman"/>
          <w:spacing w:val="-18"/>
          <w:w w:val="111"/>
          <w:sz w:val="24"/>
          <w:szCs w:val="24"/>
          <w:lang w:val="it-IT"/>
        </w:rPr>
        <w:t>'</w:t>
      </w:r>
      <w:r w:rsidRPr="009836C9">
        <w:rPr>
          <w:rFonts w:ascii="Times New Roman" w:eastAsia="Arial" w:hAnsi="Times New Roman" w:cs="Times New Roman"/>
          <w:w w:val="89"/>
          <w:sz w:val="24"/>
          <w:szCs w:val="24"/>
          <w:lang w:val="it-IT"/>
        </w:rPr>
        <w:t>U</w:t>
      </w:r>
      <w:r w:rsidRPr="009836C9">
        <w:rPr>
          <w:rFonts w:ascii="Times New Roman" w:eastAsia="Arial" w:hAnsi="Times New Roman" w:cs="Times New Roman"/>
          <w:spacing w:val="6"/>
          <w:w w:val="88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w w:val="124"/>
          <w:sz w:val="24"/>
          <w:szCs w:val="24"/>
          <w:lang w:val="it-IT"/>
        </w:rPr>
        <w:t>.</w:t>
      </w:r>
    </w:p>
    <w:p w:rsidR="002E341E" w:rsidRPr="009836C9" w:rsidRDefault="002E341E" w:rsidP="002E341E">
      <w:pPr>
        <w:spacing w:before="3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87" w:right="490" w:firstLine="7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Nel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2011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patto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stab</w:t>
      </w:r>
      <w:r w:rsidRPr="009836C9">
        <w:rPr>
          <w:rFonts w:ascii="Times New Roman" w:eastAsia="Arial" w:hAnsi="Times New Roman" w:cs="Times New Roman"/>
          <w:spacing w:val="-30"/>
          <w:w w:val="110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5"/>
          <w:w w:val="110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tà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 d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crescita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Times New Roman" w:hAnsi="Times New Roman" w:cs="Times New Roman"/>
          <w:w w:val="127"/>
          <w:sz w:val="24"/>
          <w:szCs w:val="24"/>
          <w:lang w:val="it-IT"/>
        </w:rPr>
        <w:t>è</w:t>
      </w:r>
      <w:r>
        <w:rPr>
          <w:rFonts w:ascii="Times New Roman" w:eastAsia="Times New Roman" w:hAnsi="Times New Roman" w:cs="Times New Roman"/>
          <w:w w:val="12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oggetto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un'ampia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bCs/>
          <w:w w:val="109"/>
          <w:sz w:val="24"/>
          <w:szCs w:val="24"/>
          <w:lang w:val="it-IT"/>
        </w:rPr>
        <w:t>riform</w:t>
      </w:r>
      <w:r>
        <w:rPr>
          <w:rFonts w:ascii="Times New Roman" w:eastAsia="Arial" w:hAnsi="Times New Roman" w:cs="Times New Roman"/>
          <w:bCs/>
          <w:spacing w:val="11"/>
          <w:w w:val="109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bCs/>
          <w:w w:val="109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nuove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misure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adottate </w:t>
      </w:r>
      <w:r w:rsidRPr="009836C9"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>costituiscon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una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tappa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importante</w:t>
      </w:r>
      <w:r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garan</w:t>
      </w:r>
      <w:r w:rsidRPr="009836C9">
        <w:rPr>
          <w:rFonts w:ascii="Times New Roman" w:eastAsia="Arial" w:hAnsi="Times New Roman" w:cs="Times New Roman"/>
          <w:spacing w:val="-8"/>
          <w:w w:val="107"/>
          <w:sz w:val="24"/>
          <w:szCs w:val="24"/>
          <w:lang w:val="it-IT"/>
        </w:rPr>
        <w:t>t</w:t>
      </w:r>
      <w:r w:rsidRPr="009836C9">
        <w:rPr>
          <w:rFonts w:ascii="Times New Roman" w:eastAsia="Arial" w:hAnsi="Times New Roman" w:cs="Times New Roman"/>
          <w:spacing w:val="-11"/>
          <w:w w:val="142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>re</w:t>
      </w:r>
      <w:r>
        <w:rPr>
          <w:rFonts w:ascii="Times New Roman" w:eastAsia="Arial" w:hAnsi="Times New Roman" w:cs="Times New Roman"/>
          <w:w w:val="11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disciplina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</w:t>
      </w:r>
      <w:r w:rsidRPr="009836C9">
        <w:rPr>
          <w:rFonts w:ascii="Times New Roman" w:eastAsia="Arial" w:hAnsi="Times New Roman" w:cs="Times New Roman"/>
          <w:spacing w:val="-20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ncio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favorire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stabilità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dell'economia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europea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 xml:space="preserve">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prevenire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u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nuova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crisi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a</w:t>
      </w:r>
      <w:r w:rsidRPr="009836C9">
        <w:rPr>
          <w:rFonts w:ascii="Times New Roman" w:eastAsia="Arial" w:hAnsi="Times New Roman" w:cs="Times New Roman"/>
          <w:spacing w:val="-11"/>
          <w:w w:val="105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8"/>
          <w:w w:val="142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'intern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 xml:space="preserve">  </w:t>
      </w:r>
      <w:r w:rsidRPr="009836C9">
        <w:rPr>
          <w:rFonts w:ascii="Times New Roman" w:eastAsia="Arial" w:hAnsi="Times New Roman" w:cs="Times New Roman"/>
          <w:w w:val="102"/>
          <w:sz w:val="24"/>
          <w:szCs w:val="24"/>
          <w:lang w:val="it-IT"/>
        </w:rPr>
        <w:t>dell'Unione.</w:t>
      </w:r>
    </w:p>
    <w:p w:rsidR="002E341E" w:rsidRPr="009836C9" w:rsidRDefault="002E341E" w:rsidP="002E341E">
      <w:pPr>
        <w:spacing w:before="6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19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9836C9">
        <w:rPr>
          <w:rFonts w:ascii="Times New Roman" w:eastAsia="Arial" w:hAnsi="Times New Roman" w:cs="Times New Roman"/>
          <w:w w:val="147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48"/>
          <w:sz w:val="24"/>
          <w:szCs w:val="24"/>
          <w:lang w:val="it-IT"/>
        </w:rPr>
        <w:t>l</w:t>
      </w:r>
      <w:r>
        <w:rPr>
          <w:rFonts w:ascii="Times New Roman" w:eastAsia="Arial" w:hAnsi="Times New Roman" w:cs="Times New Roman"/>
          <w:w w:val="148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patto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raggruppa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 xml:space="preserve">pertanto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ad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oggi 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sei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atti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legislativi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on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entrati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in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vigore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13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dicembre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>20</w:t>
      </w:r>
      <w:r w:rsidRPr="009836C9">
        <w:rPr>
          <w:rFonts w:ascii="Times New Roman" w:eastAsia="Arial" w:hAnsi="Times New Roman" w:cs="Times New Roman"/>
          <w:spacing w:val="-31"/>
          <w:w w:val="111"/>
          <w:sz w:val="24"/>
          <w:szCs w:val="24"/>
          <w:lang w:val="it-IT"/>
        </w:rPr>
        <w:t>1</w:t>
      </w:r>
      <w:r w:rsidRPr="009836C9">
        <w:rPr>
          <w:rFonts w:ascii="Times New Roman" w:eastAsia="Arial" w:hAnsi="Times New Roman" w:cs="Times New Roman"/>
          <w:w w:val="116"/>
          <w:sz w:val="24"/>
          <w:szCs w:val="24"/>
          <w:lang w:val="it-IT"/>
        </w:rPr>
        <w:t>1:</w:t>
      </w:r>
    </w:p>
    <w:p w:rsidR="002E341E" w:rsidRPr="009836C9" w:rsidRDefault="002E341E" w:rsidP="002E341E">
      <w:pPr>
        <w:spacing w:before="4" w:after="0" w:line="24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</w:p>
    <w:p w:rsidR="002E341E" w:rsidRPr="009836C9" w:rsidRDefault="002E341E" w:rsidP="002E341E">
      <w:pPr>
        <w:spacing w:after="0" w:line="240" w:lineRule="auto"/>
        <w:ind w:left="43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9836C9">
        <w:rPr>
          <w:rFonts w:ascii="Times New Roman" w:eastAsia="Arial" w:hAnsi="Times New Roman" w:cs="Times New Roman"/>
          <w:w w:val="134"/>
          <w:sz w:val="24"/>
          <w:szCs w:val="24"/>
          <w:lang w:val="it-IT"/>
        </w:rPr>
        <w:t>•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reg</w:t>
      </w:r>
      <w:r w:rsidRPr="009836C9">
        <w:rPr>
          <w:rFonts w:ascii="Times New Roman" w:eastAsia="Arial" w:hAnsi="Times New Roman" w:cs="Times New Roman"/>
          <w:spacing w:val="-4"/>
          <w:w w:val="105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spacing w:val="-12"/>
          <w:w w:val="142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w w:val="106"/>
          <w:sz w:val="24"/>
          <w:szCs w:val="24"/>
          <w:lang w:val="it-IT"/>
        </w:rPr>
        <w:t>ament</w:t>
      </w:r>
      <w:r w:rsidRPr="009836C9"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>o</w:t>
      </w:r>
      <w:r>
        <w:rPr>
          <w:rFonts w:ascii="Times New Roman" w:eastAsia="Arial" w:hAnsi="Times New Roman" w:cs="Times New Roman"/>
          <w:w w:val="10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2"/>
          <w:w w:val="123"/>
          <w:sz w:val="24"/>
          <w:szCs w:val="24"/>
          <w:lang w:val="it-IT"/>
        </w:rPr>
        <w:t>(</w:t>
      </w:r>
      <w:r w:rsidRPr="009836C9">
        <w:rPr>
          <w:rFonts w:ascii="Times New Roman" w:eastAsia="Arial" w:hAnsi="Times New Roman" w:cs="Times New Roman"/>
          <w:w w:val="93"/>
          <w:sz w:val="24"/>
          <w:szCs w:val="24"/>
          <w:lang w:val="it-IT"/>
        </w:rPr>
        <w:t>U</w:t>
      </w:r>
      <w:r w:rsidRPr="009836C9">
        <w:rPr>
          <w:rFonts w:ascii="Times New Roman" w:eastAsia="Arial" w:hAnsi="Times New Roman" w:cs="Times New Roman"/>
          <w:spacing w:val="-3"/>
          <w:w w:val="92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w w:val="141"/>
          <w:sz w:val="24"/>
          <w:szCs w:val="24"/>
          <w:lang w:val="it-IT"/>
        </w:rPr>
        <w:t>)</w:t>
      </w:r>
      <w:r>
        <w:rPr>
          <w:rFonts w:ascii="Times New Roman" w:eastAsia="Arial" w:hAnsi="Times New Roman" w:cs="Times New Roman"/>
          <w:w w:val="141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n.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1173/201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>1</w:t>
      </w:r>
      <w:r>
        <w:rPr>
          <w:rFonts w:ascii="Times New Roman" w:eastAsia="Arial" w:hAnsi="Times New Roman" w:cs="Times New Roman"/>
          <w:w w:val="111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relativo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 xml:space="preserve">all'effettiva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esecuzione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sorveglianza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nella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zona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euro;</w:t>
      </w:r>
    </w:p>
    <w:p w:rsidR="002E341E" w:rsidRPr="009836C9" w:rsidRDefault="002E341E" w:rsidP="002E341E">
      <w:pPr>
        <w:spacing w:after="0" w:line="240" w:lineRule="auto"/>
        <w:ind w:left="625" w:right="1000" w:hanging="191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9836C9">
        <w:rPr>
          <w:rFonts w:ascii="Times New Roman" w:eastAsia="Arial" w:hAnsi="Times New Roman" w:cs="Times New Roman"/>
          <w:w w:val="151"/>
          <w:sz w:val="24"/>
          <w:szCs w:val="24"/>
          <w:lang w:val="it-IT"/>
        </w:rPr>
        <w:t>•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>regolamento</w:t>
      </w:r>
      <w:r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1"/>
          <w:w w:val="53"/>
          <w:sz w:val="24"/>
          <w:szCs w:val="24"/>
          <w:u w:val="single" w:color="000000"/>
          <w:lang w:val="it-IT"/>
        </w:rPr>
        <w:t>C</w:t>
      </w:r>
      <w:r w:rsidRPr="009836C9">
        <w:rPr>
          <w:rFonts w:ascii="Times New Roman" w:eastAsia="Arial" w:hAnsi="Times New Roman" w:cs="Times New Roman"/>
          <w:w w:val="93"/>
          <w:sz w:val="24"/>
          <w:szCs w:val="24"/>
          <w:u w:val="single" w:color="000000"/>
          <w:lang w:val="it-IT"/>
        </w:rPr>
        <w:t>U</w:t>
      </w:r>
      <w:r w:rsidRPr="009836C9">
        <w:rPr>
          <w:rFonts w:ascii="Times New Roman" w:eastAsia="Arial" w:hAnsi="Times New Roman" w:cs="Times New Roman"/>
          <w:spacing w:val="-3"/>
          <w:w w:val="92"/>
          <w:sz w:val="24"/>
          <w:szCs w:val="24"/>
          <w:u w:val="single" w:color="000000"/>
          <w:lang w:val="it-IT"/>
        </w:rPr>
        <w:t>E</w:t>
      </w:r>
      <w:r w:rsidRPr="009836C9">
        <w:rPr>
          <w:rFonts w:ascii="Times New Roman" w:eastAsia="Arial" w:hAnsi="Times New Roman" w:cs="Times New Roman"/>
          <w:w w:val="141"/>
          <w:sz w:val="24"/>
          <w:szCs w:val="24"/>
          <w:u w:val="single" w:color="000000"/>
          <w:lang w:val="it-IT"/>
        </w:rPr>
        <w:t>)</w:t>
      </w:r>
      <w:r>
        <w:rPr>
          <w:rFonts w:ascii="Times New Roman" w:eastAsia="Arial" w:hAnsi="Times New Roman" w:cs="Times New Roman"/>
          <w:w w:val="141"/>
          <w:sz w:val="24"/>
          <w:szCs w:val="24"/>
          <w:u w:val="single" w:color="000000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>n.</w:t>
      </w:r>
      <w:r w:rsidRPr="009836C9">
        <w:rPr>
          <w:rFonts w:ascii="Times New Roman" w:eastAsia="Arial" w:hAnsi="Times New Roman" w:cs="Times New Roman"/>
          <w:w w:val="116"/>
          <w:sz w:val="24"/>
          <w:szCs w:val="24"/>
          <w:u w:val="single" w:color="000000"/>
          <w:lang w:val="it-IT"/>
        </w:rPr>
        <w:t>1</w:t>
      </w:r>
      <w:r w:rsidRPr="009836C9">
        <w:rPr>
          <w:rFonts w:ascii="Times New Roman" w:eastAsia="Arial" w:hAnsi="Times New Roman" w:cs="Times New Roman"/>
          <w:spacing w:val="-21"/>
          <w:w w:val="116"/>
          <w:sz w:val="24"/>
          <w:szCs w:val="24"/>
          <w:u w:val="single" w:color="000000"/>
          <w:lang w:val="it-IT"/>
        </w:rPr>
        <w:t>1</w:t>
      </w:r>
      <w:r w:rsidRPr="009836C9">
        <w:rPr>
          <w:rFonts w:ascii="Times New Roman" w:eastAsia="Arial" w:hAnsi="Times New Roman" w:cs="Times New Roman"/>
          <w:w w:val="112"/>
          <w:sz w:val="24"/>
          <w:szCs w:val="24"/>
          <w:u w:val="single" w:color="000000"/>
          <w:lang w:val="it-IT"/>
        </w:rPr>
        <w:t>74/201</w:t>
      </w:r>
      <w:r w:rsidRPr="009836C9">
        <w:rPr>
          <w:rFonts w:ascii="Times New Roman" w:eastAsia="Arial" w:hAnsi="Times New Roman" w:cs="Times New Roman"/>
          <w:w w:val="113"/>
          <w:sz w:val="24"/>
          <w:szCs w:val="24"/>
          <w:u w:val="single" w:color="000000"/>
          <w:lang w:val="it-IT"/>
        </w:rPr>
        <w:t>1</w:t>
      </w:r>
      <w:r>
        <w:rPr>
          <w:rFonts w:ascii="Times New Roman" w:eastAsia="Arial" w:hAnsi="Times New Roman" w:cs="Times New Roman"/>
          <w:w w:val="113"/>
          <w:sz w:val="24"/>
          <w:szCs w:val="24"/>
          <w:u w:val="single" w:color="000000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sulle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misure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esecutive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correzione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squilibri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>macro</w:t>
      </w:r>
      <w:r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 xml:space="preserve">economici </w:t>
      </w:r>
      <w:r w:rsidRPr="009836C9">
        <w:rPr>
          <w:rFonts w:ascii="Times New Roman" w:eastAsia="Arial" w:hAnsi="Times New Roman" w:cs="Times New Roman"/>
          <w:w w:val="98"/>
          <w:sz w:val="24"/>
          <w:szCs w:val="24"/>
          <w:lang w:val="it-IT"/>
        </w:rPr>
        <w:t>ecces</w:t>
      </w:r>
      <w:r w:rsidRPr="009836C9">
        <w:rPr>
          <w:rFonts w:ascii="Times New Roman" w:eastAsia="Arial" w:hAnsi="Times New Roman" w:cs="Times New Roman"/>
          <w:spacing w:val="-11"/>
          <w:w w:val="98"/>
          <w:sz w:val="24"/>
          <w:szCs w:val="24"/>
          <w:lang w:val="it-IT"/>
        </w:rPr>
        <w:t>s</w:t>
      </w:r>
      <w:r w:rsidRPr="009836C9">
        <w:rPr>
          <w:rFonts w:ascii="Times New Roman" w:eastAsia="Arial" w:hAnsi="Times New Roman" w:cs="Times New Roman"/>
          <w:spacing w:val="-20"/>
          <w:w w:val="189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>v</w:t>
      </w:r>
      <w:r>
        <w:rPr>
          <w:rFonts w:ascii="Times New Roman" w:eastAsia="Arial" w:hAnsi="Times New Roman" w:cs="Times New Roman"/>
          <w:w w:val="110"/>
          <w:sz w:val="24"/>
          <w:szCs w:val="24"/>
          <w:lang w:val="it-IT"/>
        </w:rPr>
        <w:t xml:space="preserve">i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</w:t>
      </w:r>
      <w:r w:rsidRPr="009836C9">
        <w:rPr>
          <w:rFonts w:ascii="Times New Roman" w:eastAsia="Arial" w:hAnsi="Times New Roman" w:cs="Times New Roman"/>
          <w:spacing w:val="-6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2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zona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 </w:t>
      </w:r>
      <w:r w:rsidRPr="009836C9">
        <w:rPr>
          <w:rFonts w:ascii="Times New Roman" w:eastAsia="Arial" w:hAnsi="Times New Roman" w:cs="Times New Roman"/>
          <w:w w:val="109"/>
          <w:sz w:val="24"/>
          <w:szCs w:val="24"/>
          <w:lang w:val="it-IT"/>
        </w:rPr>
        <w:t>euro;</w:t>
      </w:r>
    </w:p>
    <w:p w:rsidR="002E341E" w:rsidRPr="009836C9" w:rsidRDefault="002E341E" w:rsidP="002E341E">
      <w:pPr>
        <w:spacing w:after="0" w:line="240" w:lineRule="auto"/>
        <w:ind w:left="43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9836C9">
        <w:rPr>
          <w:rFonts w:ascii="Times New Roman" w:eastAsia="Arial" w:hAnsi="Times New Roman" w:cs="Times New Roman"/>
          <w:w w:val="143"/>
          <w:sz w:val="24"/>
          <w:szCs w:val="24"/>
          <w:lang w:val="it-IT"/>
        </w:rPr>
        <w:t>•il</w:t>
      </w:r>
      <w:proofErr w:type="spellEnd"/>
      <w:r>
        <w:rPr>
          <w:rFonts w:ascii="Times New Roman" w:eastAsia="Arial" w:hAnsi="Times New Roman" w:cs="Times New Roman"/>
          <w:w w:val="143"/>
          <w:sz w:val="24"/>
          <w:szCs w:val="24"/>
          <w:lang w:val="it-IT"/>
        </w:rPr>
        <w:t xml:space="preserve">  </w:t>
      </w:r>
      <w:r w:rsidRPr="009836C9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>regolamento</w:t>
      </w:r>
      <w:r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 </w:t>
      </w:r>
      <w:r>
        <w:rPr>
          <w:rFonts w:ascii="Times New Roman" w:eastAsia="Arial" w:hAnsi="Times New Roman" w:cs="Times New Roman"/>
          <w:w w:val="84"/>
          <w:sz w:val="24"/>
          <w:szCs w:val="24"/>
          <w:u w:val="single" w:color="000000"/>
          <w:lang w:val="it-IT"/>
        </w:rPr>
        <w:t xml:space="preserve">                       (</w:t>
      </w:r>
      <w:r w:rsidRPr="009836C9">
        <w:rPr>
          <w:rFonts w:ascii="Times New Roman" w:eastAsia="Arial" w:hAnsi="Times New Roman" w:cs="Times New Roman"/>
          <w:w w:val="84"/>
          <w:sz w:val="24"/>
          <w:szCs w:val="24"/>
          <w:u w:val="single" w:color="000000"/>
          <w:lang w:val="it-IT"/>
        </w:rPr>
        <w:t>UE)</w:t>
      </w:r>
      <w:r>
        <w:rPr>
          <w:rFonts w:ascii="Times New Roman" w:eastAsia="Arial" w:hAnsi="Times New Roman" w:cs="Times New Roman"/>
          <w:w w:val="84"/>
          <w:sz w:val="24"/>
          <w:szCs w:val="24"/>
          <w:u w:val="single" w:color="000000"/>
          <w:lang w:val="it-IT"/>
        </w:rPr>
        <w:t xml:space="preserve">     </w:t>
      </w:r>
      <w:r w:rsidRPr="009836C9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>n.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u w:val="single" w:color="000000"/>
          <w:lang w:val="it-IT"/>
        </w:rPr>
        <w:t>1175/201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u w:val="single" w:color="000000"/>
          <w:lang w:val="it-IT"/>
        </w:rPr>
        <w:t>1</w:t>
      </w:r>
      <w:r>
        <w:rPr>
          <w:rFonts w:ascii="Times New Roman" w:eastAsia="Arial" w:hAnsi="Times New Roman" w:cs="Times New Roman"/>
          <w:w w:val="111"/>
          <w:sz w:val="24"/>
          <w:szCs w:val="24"/>
          <w:u w:val="single" w:color="000000"/>
          <w:lang w:val="it-IT"/>
        </w:rPr>
        <w:t xml:space="preserve"> 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modifica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procedure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i </w:t>
      </w:r>
      <w:proofErr w:type="spellStart"/>
      <w:r w:rsidRPr="009836C9">
        <w:rPr>
          <w:rFonts w:ascii="Times New Roman" w:eastAsia="Arial" w:hAnsi="Times New Roman" w:cs="Times New Roman"/>
          <w:w w:val="102"/>
          <w:sz w:val="24"/>
          <w:szCs w:val="24"/>
          <w:lang w:val="it-IT"/>
        </w:rPr>
        <w:t>sorveg</w:t>
      </w:r>
      <w:r w:rsidRPr="009836C9">
        <w:rPr>
          <w:rFonts w:ascii="Times New Roman" w:eastAsia="Arial" w:hAnsi="Times New Roman" w:cs="Times New Roman"/>
          <w:spacing w:val="-12"/>
          <w:w w:val="102"/>
          <w:sz w:val="24"/>
          <w:szCs w:val="24"/>
          <w:lang w:val="it-IT"/>
        </w:rPr>
        <w:t>l</w:t>
      </w:r>
      <w:r w:rsidRPr="009836C9">
        <w:rPr>
          <w:rFonts w:ascii="Times New Roman" w:eastAsia="Arial" w:hAnsi="Times New Roman" w:cs="Times New Roman"/>
          <w:spacing w:val="-13"/>
          <w:w w:val="142"/>
          <w:sz w:val="24"/>
          <w:szCs w:val="24"/>
          <w:lang w:val="it-IT"/>
        </w:rPr>
        <w:t>i</w:t>
      </w:r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>an</w:t>
      </w:r>
      <w:proofErr w:type="spellEnd"/>
      <w:r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 xml:space="preserve"> </w:t>
      </w:r>
      <w:proofErr w:type="spellStart"/>
      <w:r w:rsidRPr="009836C9"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>za</w:t>
      </w:r>
      <w:proofErr w:type="spellEnd"/>
      <w:r>
        <w:rPr>
          <w:rFonts w:ascii="Times New Roman" w:eastAsia="Arial" w:hAnsi="Times New Roman" w:cs="Times New Roman"/>
          <w:w w:val="101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dell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e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posizioni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5"/>
          <w:sz w:val="24"/>
          <w:szCs w:val="24"/>
          <w:lang w:val="it-IT"/>
        </w:rPr>
        <w:t>bilancio;</w:t>
      </w:r>
    </w:p>
    <w:p w:rsidR="002E341E" w:rsidRPr="009836C9" w:rsidRDefault="002E341E" w:rsidP="002E341E">
      <w:pPr>
        <w:spacing w:after="0" w:line="240" w:lineRule="auto"/>
        <w:ind w:left="43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9836C9">
        <w:rPr>
          <w:rFonts w:ascii="Times New Roman" w:eastAsia="Arial" w:hAnsi="Times New Roman" w:cs="Times New Roman"/>
          <w:w w:val="151"/>
          <w:sz w:val="24"/>
          <w:szCs w:val="24"/>
          <w:lang w:val="it-IT"/>
        </w:rPr>
        <w:t>•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regolamento  </w:t>
      </w:r>
      <w:r>
        <w:rPr>
          <w:rFonts w:ascii="Times New Roman" w:eastAsia="Arial" w:hAnsi="Times New Roman" w:cs="Times New Roman"/>
          <w:w w:val="84"/>
          <w:sz w:val="24"/>
          <w:szCs w:val="24"/>
          <w:u w:val="single" w:color="000000"/>
          <w:lang w:val="it-IT"/>
        </w:rPr>
        <w:t xml:space="preserve"> (</w:t>
      </w:r>
      <w:r w:rsidRPr="009836C9">
        <w:rPr>
          <w:rFonts w:ascii="Times New Roman" w:eastAsia="Arial" w:hAnsi="Times New Roman" w:cs="Times New Roman"/>
          <w:w w:val="84"/>
          <w:sz w:val="24"/>
          <w:szCs w:val="24"/>
          <w:u w:val="single" w:color="000000"/>
          <w:lang w:val="it-IT"/>
        </w:rPr>
        <w:t>UE)</w:t>
      </w:r>
      <w:r>
        <w:rPr>
          <w:rFonts w:ascii="Times New Roman" w:eastAsia="Arial" w:hAnsi="Times New Roman" w:cs="Times New Roman"/>
          <w:w w:val="84"/>
          <w:sz w:val="24"/>
          <w:szCs w:val="24"/>
          <w:u w:val="single" w:color="000000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>n.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u w:val="single" w:color="000000"/>
          <w:lang w:val="it-IT"/>
        </w:rPr>
        <w:t>1176/201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u w:val="single" w:color="000000"/>
          <w:lang w:val="it-IT"/>
        </w:rPr>
        <w:t>1</w:t>
      </w:r>
      <w:r>
        <w:rPr>
          <w:rFonts w:ascii="Times New Roman" w:eastAsia="Arial" w:hAnsi="Times New Roman" w:cs="Times New Roman"/>
          <w:w w:val="111"/>
          <w:sz w:val="24"/>
          <w:szCs w:val="24"/>
          <w:u w:val="single" w:color="000000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sulla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prevenzi</w:t>
      </w:r>
      <w:r w:rsidRPr="009836C9">
        <w:rPr>
          <w:rFonts w:ascii="Times New Roman" w:eastAsia="Arial" w:hAnsi="Times New Roman" w:cs="Times New Roman"/>
          <w:spacing w:val="-12"/>
          <w:sz w:val="24"/>
          <w:szCs w:val="24"/>
          <w:lang w:val="it-IT"/>
        </w:rPr>
        <w:t>o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correzione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</w:t>
      </w:r>
      <w:r w:rsidRPr="009836C9">
        <w:rPr>
          <w:rFonts w:ascii="Times New Roman" w:eastAsia="Arial" w:hAnsi="Times New Roman" w:cs="Times New Roman"/>
          <w:spacing w:val="-3"/>
          <w:sz w:val="24"/>
          <w:szCs w:val="24"/>
          <w:lang w:val="it-IT"/>
        </w:rPr>
        <w:t>g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squilibri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4"/>
          <w:sz w:val="24"/>
          <w:szCs w:val="24"/>
          <w:lang w:val="it-IT"/>
        </w:rPr>
        <w:t>macroeconomici;</w:t>
      </w:r>
    </w:p>
    <w:p w:rsidR="002E341E" w:rsidRPr="009836C9" w:rsidRDefault="002E341E" w:rsidP="002E341E">
      <w:pPr>
        <w:spacing w:after="0" w:line="240" w:lineRule="auto"/>
        <w:ind w:left="434" w:right="-20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proofErr w:type="spellStart"/>
      <w:r w:rsidRPr="009836C9">
        <w:rPr>
          <w:rFonts w:ascii="Times New Roman" w:eastAsia="Arial" w:hAnsi="Times New Roman" w:cs="Times New Roman"/>
          <w:w w:val="151"/>
          <w:sz w:val="24"/>
          <w:szCs w:val="24"/>
          <w:lang w:val="it-IT"/>
        </w:rPr>
        <w:t>•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il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 xml:space="preserve">regolamento  </w:t>
      </w:r>
      <w:r>
        <w:rPr>
          <w:rFonts w:ascii="Times New Roman" w:eastAsia="Arial" w:hAnsi="Times New Roman" w:cs="Times New Roman"/>
          <w:w w:val="84"/>
          <w:sz w:val="24"/>
          <w:szCs w:val="24"/>
          <w:u w:val="single" w:color="000000"/>
          <w:lang w:val="it-IT"/>
        </w:rPr>
        <w:t xml:space="preserve">  (</w:t>
      </w:r>
      <w:r w:rsidRPr="009836C9">
        <w:rPr>
          <w:rFonts w:ascii="Times New Roman" w:eastAsia="Arial" w:hAnsi="Times New Roman" w:cs="Times New Roman"/>
          <w:w w:val="84"/>
          <w:sz w:val="24"/>
          <w:szCs w:val="24"/>
          <w:u w:val="single" w:color="000000"/>
          <w:lang w:val="it-IT"/>
        </w:rPr>
        <w:t>UE)</w:t>
      </w:r>
      <w:r>
        <w:rPr>
          <w:rFonts w:ascii="Times New Roman" w:eastAsia="Arial" w:hAnsi="Times New Roman" w:cs="Times New Roman"/>
          <w:w w:val="84"/>
          <w:sz w:val="24"/>
          <w:szCs w:val="24"/>
          <w:u w:val="single" w:color="000000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pacing w:val="-3"/>
          <w:sz w:val="24"/>
          <w:szCs w:val="24"/>
          <w:u w:val="single" w:color="000000"/>
          <w:lang w:val="it-IT"/>
        </w:rPr>
        <w:t>n</w:t>
      </w:r>
      <w:r w:rsidRPr="009836C9">
        <w:rPr>
          <w:rFonts w:ascii="Times New Roman" w:eastAsia="Arial" w:hAnsi="Times New Roman" w:cs="Times New Roman"/>
          <w:sz w:val="24"/>
          <w:szCs w:val="24"/>
          <w:u w:val="single" w:color="000000"/>
          <w:lang w:val="it-IT"/>
        </w:rPr>
        <w:t>.</w:t>
      </w:r>
      <w:r w:rsidRPr="009836C9">
        <w:rPr>
          <w:rFonts w:ascii="Times New Roman" w:eastAsia="Arial" w:hAnsi="Times New Roman" w:cs="Times New Roman"/>
          <w:w w:val="110"/>
          <w:sz w:val="24"/>
          <w:szCs w:val="24"/>
          <w:u w:val="single" w:color="000000"/>
          <w:lang w:val="it-IT"/>
        </w:rPr>
        <w:t>1177/201</w:t>
      </w:r>
      <w:r w:rsidRPr="009836C9">
        <w:rPr>
          <w:rFonts w:ascii="Times New Roman" w:eastAsia="Arial" w:hAnsi="Times New Roman" w:cs="Times New Roman"/>
          <w:w w:val="111"/>
          <w:sz w:val="24"/>
          <w:szCs w:val="24"/>
          <w:u w:val="single" w:color="000000"/>
          <w:lang w:val="it-IT"/>
        </w:rPr>
        <w:t>1</w:t>
      </w:r>
      <w:r>
        <w:rPr>
          <w:rFonts w:ascii="Times New Roman" w:eastAsia="Arial" w:hAnsi="Times New Roman" w:cs="Times New Roman"/>
          <w:w w:val="111"/>
          <w:sz w:val="24"/>
          <w:szCs w:val="24"/>
          <w:u w:val="single" w:color="000000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che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modifica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proc</w:t>
      </w:r>
      <w:r w:rsidRPr="009836C9">
        <w:rPr>
          <w:rFonts w:ascii="Times New Roman" w:eastAsia="Arial" w:hAnsi="Times New Roman" w:cs="Times New Roman"/>
          <w:spacing w:val="-7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du</w:t>
      </w:r>
      <w:r w:rsidRPr="009836C9">
        <w:rPr>
          <w:rFonts w:ascii="Times New Roman" w:eastAsia="Arial" w:hAnsi="Times New Roman" w:cs="Times New Roman"/>
          <w:spacing w:val="-14"/>
          <w:sz w:val="24"/>
          <w:szCs w:val="24"/>
          <w:lang w:val="it-IT"/>
        </w:rPr>
        <w:t>r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 per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disavanzi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2"/>
          <w:sz w:val="24"/>
          <w:szCs w:val="24"/>
          <w:lang w:val="it-IT"/>
        </w:rPr>
        <w:t>eccessivi;</w:t>
      </w:r>
    </w:p>
    <w:p w:rsidR="002E341E" w:rsidRPr="00747D20" w:rsidRDefault="002E341E" w:rsidP="002E341E">
      <w:pPr>
        <w:spacing w:after="0" w:line="240" w:lineRule="auto"/>
        <w:ind w:left="434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proofErr w:type="spellStart"/>
      <w:r w:rsidRPr="009836C9">
        <w:rPr>
          <w:rFonts w:ascii="Times New Roman" w:eastAsia="Arial" w:hAnsi="Times New Roman" w:cs="Times New Roman"/>
          <w:w w:val="167"/>
          <w:sz w:val="24"/>
          <w:szCs w:val="24"/>
          <w:lang w:val="it-IT"/>
        </w:rPr>
        <w:t>•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la</w:t>
      </w:r>
      <w:proofErr w:type="spellEnd"/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presente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direttiva 2011/85/</w:t>
      </w:r>
      <w:r w:rsidRPr="009836C9">
        <w:rPr>
          <w:rFonts w:ascii="Times New Roman" w:eastAsia="Arial" w:hAnsi="Times New Roman" w:cs="Times New Roman"/>
          <w:spacing w:val="-5"/>
          <w:sz w:val="24"/>
          <w:szCs w:val="24"/>
          <w:lang w:val="it-IT"/>
        </w:rPr>
        <w:t>U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E relativa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requisiti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3"/>
          <w:sz w:val="24"/>
          <w:szCs w:val="24"/>
          <w:lang w:val="it-IT"/>
        </w:rPr>
        <w:t>p</w:t>
      </w:r>
      <w:r w:rsidRPr="009836C9">
        <w:rPr>
          <w:rFonts w:ascii="Times New Roman" w:eastAsia="Arial" w:hAnsi="Times New Roman" w:cs="Times New Roman"/>
          <w:spacing w:val="-13"/>
          <w:w w:val="103"/>
          <w:sz w:val="24"/>
          <w:szCs w:val="24"/>
          <w:lang w:val="it-IT"/>
        </w:rPr>
        <w:t>e</w:t>
      </w:r>
      <w:r w:rsidRPr="009836C9">
        <w:rPr>
          <w:rFonts w:ascii="Times New Roman" w:eastAsia="Arial" w:hAnsi="Times New Roman" w:cs="Times New Roman"/>
          <w:w w:val="147"/>
          <w:sz w:val="24"/>
          <w:szCs w:val="24"/>
          <w:lang w:val="it-IT"/>
        </w:rPr>
        <w:t>r</w:t>
      </w:r>
      <w:r>
        <w:rPr>
          <w:rFonts w:ascii="Times New Roman" w:eastAsia="Arial" w:hAnsi="Times New Roman" w:cs="Times New Roman"/>
          <w:w w:val="147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>i</w:t>
      </w:r>
      <w:r>
        <w:rPr>
          <w:rFonts w:ascii="Times New Roman" w:eastAsia="Arial" w:hAnsi="Times New Roman" w:cs="Times New Roman"/>
          <w:w w:val="142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quadri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bilancio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degli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sz w:val="24"/>
          <w:szCs w:val="24"/>
          <w:lang w:val="it-IT"/>
        </w:rPr>
        <w:t>Stati</w:t>
      </w:r>
      <w:r>
        <w:rPr>
          <w:rFonts w:ascii="Times New Roman" w:eastAsia="Arial" w:hAnsi="Times New Roman" w:cs="Times New Roman"/>
          <w:sz w:val="24"/>
          <w:szCs w:val="24"/>
          <w:lang w:val="it-IT"/>
        </w:rPr>
        <w:t xml:space="preserve"> </w:t>
      </w:r>
      <w:r w:rsidRPr="009836C9">
        <w:rPr>
          <w:rFonts w:ascii="Times New Roman" w:eastAsia="Arial" w:hAnsi="Times New Roman" w:cs="Times New Roman"/>
          <w:w w:val="108"/>
          <w:sz w:val="24"/>
          <w:szCs w:val="24"/>
          <w:lang w:val="it-IT"/>
        </w:rPr>
        <w:t>membri.</w:t>
      </w:r>
    </w:p>
    <w:p w:rsidR="002E341E" w:rsidRPr="00747D20" w:rsidRDefault="002E341E" w:rsidP="002E341E">
      <w:pPr>
        <w:spacing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w w:val="213"/>
          <w:sz w:val="24"/>
          <w:szCs w:val="24"/>
          <w:lang w:val="it-IT"/>
        </w:rPr>
      </w:pPr>
    </w:p>
    <w:p w:rsidR="002E341E" w:rsidRPr="00747D20" w:rsidRDefault="00BB5407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eastAsia="Arial" w:hAnsi="Arial" w:cs="Arial"/>
          <w:w w:val="213"/>
          <w:sz w:val="24"/>
          <w:szCs w:val="24"/>
          <w:lang w:val="it-IT"/>
        </w:rPr>
        <w:t>Il</w:t>
      </w:r>
      <w:r w:rsidR="002E341E">
        <w:rPr>
          <w:rFonts w:ascii="Arial" w:eastAsia="Arial" w:hAnsi="Arial" w:cs="Arial"/>
          <w:spacing w:val="13"/>
          <w:w w:val="214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25"/>
          <w:sz w:val="24"/>
          <w:szCs w:val="24"/>
          <w:lang w:val="it-IT"/>
        </w:rPr>
        <w:t>braccio</w:t>
      </w:r>
      <w:r w:rsidR="002E341E">
        <w:rPr>
          <w:rFonts w:ascii="Arial" w:eastAsia="Arial" w:hAnsi="Arial" w:cs="Arial"/>
          <w:w w:val="125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33"/>
          <w:sz w:val="24"/>
          <w:szCs w:val="24"/>
          <w:lang w:val="it-IT"/>
        </w:rPr>
        <w:t>correttivo:</w:t>
      </w:r>
      <w:r w:rsidR="002E341E">
        <w:rPr>
          <w:rFonts w:ascii="Arial" w:eastAsia="Arial" w:hAnsi="Arial" w:cs="Arial"/>
          <w:w w:val="133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26"/>
          <w:sz w:val="24"/>
          <w:szCs w:val="24"/>
          <w:lang w:val="it-IT"/>
        </w:rPr>
        <w:t>procedura</w:t>
      </w:r>
      <w:r w:rsidR="002E341E">
        <w:rPr>
          <w:rFonts w:ascii="Arial" w:eastAsia="Arial" w:hAnsi="Arial" w:cs="Arial"/>
          <w:w w:val="126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26"/>
          <w:sz w:val="24"/>
          <w:szCs w:val="24"/>
          <w:lang w:val="it-IT"/>
        </w:rPr>
        <w:t>per</w:t>
      </w:r>
      <w:r w:rsidR="002E341E">
        <w:rPr>
          <w:rFonts w:ascii="Arial" w:eastAsia="Arial" w:hAnsi="Arial" w:cs="Arial"/>
          <w:w w:val="126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234"/>
          <w:sz w:val="24"/>
          <w:szCs w:val="24"/>
          <w:lang w:val="it-IT"/>
        </w:rPr>
        <w:t>i</w:t>
      </w:r>
      <w:r w:rsidR="002E341E">
        <w:rPr>
          <w:rFonts w:ascii="Arial" w:eastAsia="Arial" w:hAnsi="Arial" w:cs="Arial"/>
          <w:w w:val="234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25"/>
          <w:sz w:val="24"/>
          <w:szCs w:val="24"/>
          <w:lang w:val="it-IT"/>
        </w:rPr>
        <w:t>disavanzi</w:t>
      </w:r>
      <w:r w:rsidR="002E341E">
        <w:rPr>
          <w:rFonts w:ascii="Arial" w:eastAsia="Arial" w:hAnsi="Arial" w:cs="Arial"/>
          <w:w w:val="125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22"/>
          <w:sz w:val="24"/>
          <w:szCs w:val="24"/>
          <w:lang w:val="it-IT"/>
        </w:rPr>
        <w:t>eccessivi</w:t>
      </w:r>
    </w:p>
    <w:p w:rsidR="002E341E" w:rsidRPr="00747D20" w:rsidRDefault="002E341E" w:rsidP="002E34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before="12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316" w:right="779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0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5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patto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stabilità 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crescita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costituisce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pietra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angolare 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disciplina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proofErr w:type="spellStart"/>
      <w:r w:rsidRPr="00747D20">
        <w:rPr>
          <w:rFonts w:ascii="Arial" w:eastAsia="Arial" w:hAnsi="Arial" w:cs="Arial"/>
          <w:sz w:val="24"/>
          <w:szCs w:val="24"/>
          <w:lang w:val="it-IT"/>
        </w:rPr>
        <w:t>bil</w:t>
      </w:r>
      <w:r w:rsidRPr="00747D20">
        <w:rPr>
          <w:rFonts w:ascii="Arial" w:eastAsia="Arial" w:hAnsi="Arial" w:cs="Arial"/>
          <w:spacing w:val="4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ncio.</w:t>
      </w:r>
      <w:r w:rsidRPr="00747D20">
        <w:rPr>
          <w:rFonts w:ascii="Arial" w:eastAsia="Arial" w:hAnsi="Arial" w:cs="Arial"/>
          <w:w w:val="16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9"/>
          <w:w w:val="164"/>
          <w:sz w:val="24"/>
          <w:szCs w:val="24"/>
          <w:lang w:val="it-IT"/>
        </w:rPr>
        <w:t>l</w:t>
      </w:r>
      <w:proofErr w:type="spellEnd"/>
      <w:r>
        <w:rPr>
          <w:rFonts w:ascii="Arial" w:eastAsia="Arial" w:hAnsi="Arial" w:cs="Arial"/>
          <w:spacing w:val="9"/>
          <w:w w:val="16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present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e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reg</w:t>
      </w:r>
      <w:r w:rsidRPr="00747D20">
        <w:rPr>
          <w:rFonts w:ascii="Arial" w:eastAsia="Arial" w:hAnsi="Arial" w:cs="Arial"/>
          <w:spacing w:val="-14"/>
          <w:w w:val="109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lam</w:t>
      </w:r>
      <w:r w:rsidRPr="00747D20">
        <w:rPr>
          <w:rFonts w:ascii="Arial" w:eastAsia="Arial" w:hAnsi="Arial" w:cs="Arial"/>
          <w:spacing w:val="-5"/>
          <w:w w:val="109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nto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w w:val="119"/>
          <w:sz w:val="24"/>
          <w:szCs w:val="24"/>
          <w:lang w:val="it-IT"/>
        </w:rPr>
        <w:t xml:space="preserve">è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parte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 xml:space="preserve">integrante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l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patto 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chiarire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accelerare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procedura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</w:t>
      </w:r>
      <w:r>
        <w:rPr>
          <w:rFonts w:ascii="Arial" w:eastAsia="Arial" w:hAnsi="Arial" w:cs="Arial"/>
          <w:sz w:val="24"/>
          <w:szCs w:val="24"/>
          <w:lang w:val="it-IT"/>
        </w:rPr>
        <w:t>vi  a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ffinché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possa svolgere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funzione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e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 xml:space="preserve">ffettivamente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dissuasiva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.Esso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completa inoltre 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regolamento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w w:val="120"/>
          <w:sz w:val="24"/>
          <w:szCs w:val="24"/>
          <w:lang w:val="it-IT"/>
        </w:rPr>
        <w:t>1993</w:t>
      </w:r>
      <w:r>
        <w:rPr>
          <w:rFonts w:ascii="Arial" w:eastAsia="Times New Roman" w:hAnsi="Arial" w:cs="Arial"/>
          <w:w w:val="12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fissa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 xml:space="preserve">la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procedura 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seguire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caso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</w:t>
      </w:r>
      <w:r>
        <w:rPr>
          <w:rFonts w:ascii="Arial" w:eastAsia="Arial" w:hAnsi="Arial" w:cs="Arial"/>
          <w:sz w:val="24"/>
          <w:szCs w:val="24"/>
          <w:lang w:val="it-IT"/>
        </w:rPr>
        <w:t xml:space="preserve">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2"/>
          <w:sz w:val="24"/>
          <w:szCs w:val="24"/>
          <w:lang w:val="it-IT"/>
        </w:rPr>
        <w:t>eccessivi.</w:t>
      </w:r>
    </w:p>
    <w:p w:rsidR="002E341E" w:rsidRPr="00747D20" w:rsidRDefault="002E341E" w:rsidP="002E34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before="14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15" w:right="-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747D20">
        <w:rPr>
          <w:rFonts w:ascii="Arial" w:eastAsia="Times New Roman" w:hAnsi="Arial" w:cs="Arial"/>
          <w:w w:val="102"/>
          <w:sz w:val="24"/>
          <w:szCs w:val="24"/>
          <w:lang w:val="it-IT"/>
        </w:rPr>
        <w:t>ATTO</w:t>
      </w:r>
    </w:p>
    <w:p w:rsidR="002E341E" w:rsidRPr="00747D20" w:rsidRDefault="002E341E" w:rsidP="002E341E">
      <w:pPr>
        <w:spacing w:before="18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30" w:right="675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17"/>
          <w:sz w:val="24"/>
          <w:szCs w:val="24"/>
          <w:lang w:val="it-IT"/>
        </w:rPr>
        <w:t>Regolamento</w:t>
      </w:r>
      <w:r>
        <w:rPr>
          <w:rFonts w:ascii="Arial" w:eastAsia="Arial" w:hAnsi="Arial" w:cs="Arial"/>
          <w:w w:val="11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(CE)</w:t>
      </w:r>
      <w:r w:rsidRPr="00747D20">
        <w:rPr>
          <w:rFonts w:ascii="Arial" w:eastAsia="Arial" w:hAnsi="Arial" w:cs="Arial"/>
          <w:w w:val="131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30"/>
          <w:sz w:val="24"/>
          <w:szCs w:val="24"/>
          <w:lang w:val="it-IT"/>
        </w:rPr>
        <w:t>.1467/97</w:t>
      </w:r>
      <w:r>
        <w:rPr>
          <w:rFonts w:ascii="Arial" w:eastAsia="Arial" w:hAnsi="Arial" w:cs="Arial"/>
          <w:w w:val="13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1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w w:val="12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13"/>
          <w:w w:val="121"/>
          <w:sz w:val="24"/>
          <w:szCs w:val="24"/>
          <w:lang w:val="it-IT"/>
        </w:rPr>
        <w:t>,</w:t>
      </w:r>
      <w:r w:rsidRPr="00747D20">
        <w:rPr>
          <w:rFonts w:ascii="Arial" w:eastAsia="Arial" w:hAnsi="Arial" w:cs="Arial"/>
          <w:w w:val="121"/>
          <w:sz w:val="24"/>
          <w:szCs w:val="24"/>
          <w:lang w:val="it-IT"/>
        </w:rPr>
        <w:t>de</w:t>
      </w:r>
      <w:r w:rsidRPr="00747D20">
        <w:rPr>
          <w:rFonts w:ascii="Arial" w:eastAsia="Arial" w:hAnsi="Arial" w:cs="Arial"/>
          <w:spacing w:val="11"/>
          <w:w w:val="121"/>
          <w:sz w:val="24"/>
          <w:szCs w:val="24"/>
          <w:lang w:val="it-IT"/>
        </w:rPr>
        <w:t>l</w:t>
      </w:r>
      <w:r>
        <w:rPr>
          <w:rFonts w:ascii="Arial" w:eastAsia="Arial" w:hAnsi="Arial" w:cs="Arial"/>
          <w:spacing w:val="11"/>
          <w:w w:val="12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1"/>
          <w:sz w:val="24"/>
          <w:szCs w:val="24"/>
          <w:lang w:val="it-IT"/>
        </w:rPr>
        <w:t>7</w:t>
      </w:r>
      <w:r>
        <w:rPr>
          <w:rFonts w:ascii="Arial" w:eastAsia="Arial" w:hAnsi="Arial" w:cs="Arial"/>
          <w:w w:val="12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1"/>
          <w:sz w:val="24"/>
          <w:szCs w:val="24"/>
          <w:lang w:val="it-IT"/>
        </w:rPr>
        <w:t>luglio</w:t>
      </w:r>
      <w:r>
        <w:rPr>
          <w:rFonts w:ascii="Arial" w:eastAsia="Arial" w:hAnsi="Arial" w:cs="Arial"/>
          <w:w w:val="12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3"/>
          <w:sz w:val="24"/>
          <w:szCs w:val="24"/>
          <w:lang w:val="it-IT"/>
        </w:rPr>
        <w:t>1997</w:t>
      </w:r>
      <w:r>
        <w:rPr>
          <w:rFonts w:ascii="Arial" w:eastAsia="Arial" w:hAnsi="Arial" w:cs="Arial"/>
          <w:w w:val="12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2"/>
          <w:sz w:val="24"/>
          <w:szCs w:val="24"/>
          <w:lang w:val="it-IT"/>
        </w:rPr>
        <w:t>,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per </w:t>
      </w:r>
      <w:r w:rsidRPr="00747D20">
        <w:rPr>
          <w:rFonts w:ascii="Arial" w:eastAsia="Arial" w:hAnsi="Arial" w:cs="Arial"/>
          <w:w w:val="119"/>
          <w:sz w:val="24"/>
          <w:szCs w:val="24"/>
          <w:lang w:val="it-IT"/>
        </w:rPr>
        <w:t>l'accelerazione</w:t>
      </w:r>
      <w:r>
        <w:rPr>
          <w:rFonts w:ascii="Arial" w:eastAsia="Arial" w:hAnsi="Arial" w:cs="Arial"/>
          <w:w w:val="11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79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7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1"/>
          <w:sz w:val="24"/>
          <w:szCs w:val="24"/>
          <w:lang w:val="it-IT"/>
        </w:rPr>
        <w:t>chiarimento</w:t>
      </w:r>
      <w:r>
        <w:rPr>
          <w:rFonts w:ascii="Arial" w:eastAsia="Arial" w:hAnsi="Arial" w:cs="Arial"/>
          <w:w w:val="12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1"/>
          <w:sz w:val="24"/>
          <w:szCs w:val="24"/>
          <w:lang w:val="it-IT"/>
        </w:rPr>
        <w:t xml:space="preserve">delle </w:t>
      </w:r>
      <w:r w:rsidRPr="00747D20">
        <w:rPr>
          <w:rFonts w:ascii="Arial" w:eastAsia="Arial" w:hAnsi="Arial" w:cs="Arial"/>
          <w:w w:val="122"/>
          <w:sz w:val="24"/>
          <w:szCs w:val="24"/>
          <w:lang w:val="it-IT"/>
        </w:rPr>
        <w:t>modalità</w:t>
      </w:r>
      <w:r>
        <w:rPr>
          <w:rFonts w:ascii="Arial" w:eastAsia="Arial" w:hAnsi="Arial" w:cs="Arial"/>
          <w:w w:val="12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2"/>
          <w:sz w:val="24"/>
          <w:szCs w:val="24"/>
          <w:lang w:val="it-IT"/>
        </w:rPr>
        <w:t>di</w:t>
      </w:r>
      <w:r>
        <w:rPr>
          <w:rFonts w:ascii="Arial" w:eastAsia="Arial" w:hAnsi="Arial" w:cs="Arial"/>
          <w:w w:val="122"/>
          <w:sz w:val="24"/>
          <w:szCs w:val="24"/>
          <w:lang w:val="it-IT"/>
        </w:rPr>
        <w:t xml:space="preserve"> a</w:t>
      </w:r>
      <w:r w:rsidRPr="00747D20">
        <w:rPr>
          <w:rFonts w:ascii="Arial" w:eastAsia="Arial" w:hAnsi="Arial" w:cs="Arial"/>
          <w:w w:val="122"/>
          <w:sz w:val="24"/>
          <w:szCs w:val="24"/>
          <w:lang w:val="it-IT"/>
        </w:rPr>
        <w:t>ttuazione</w:t>
      </w:r>
      <w:r>
        <w:rPr>
          <w:rFonts w:ascii="Arial" w:eastAsia="Arial" w:hAnsi="Arial" w:cs="Arial"/>
          <w:w w:val="12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2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w w:val="12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2"/>
          <w:sz w:val="24"/>
          <w:szCs w:val="24"/>
          <w:lang w:val="it-IT"/>
        </w:rPr>
        <w:t>procedura</w:t>
      </w:r>
      <w:r>
        <w:rPr>
          <w:rFonts w:ascii="Arial" w:eastAsia="Arial" w:hAnsi="Arial" w:cs="Arial"/>
          <w:w w:val="12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per </w:t>
      </w:r>
      <w:r w:rsidRPr="00747D20">
        <w:rPr>
          <w:rFonts w:ascii="Arial" w:eastAsia="Arial" w:hAnsi="Arial" w:cs="Arial"/>
          <w:w w:val="241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24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0"/>
          <w:sz w:val="24"/>
          <w:szCs w:val="24"/>
          <w:lang w:val="it-IT"/>
        </w:rPr>
        <w:t>disavanzi</w:t>
      </w:r>
      <w:r>
        <w:rPr>
          <w:rFonts w:ascii="Arial" w:eastAsia="Arial" w:hAnsi="Arial" w:cs="Arial"/>
          <w:w w:val="12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9"/>
          <w:sz w:val="24"/>
          <w:szCs w:val="24"/>
          <w:lang w:val="it-IT"/>
        </w:rPr>
        <w:t>eccessivi</w:t>
      </w:r>
      <w:r>
        <w:rPr>
          <w:rFonts w:ascii="Arial" w:eastAsia="Arial" w:hAnsi="Arial" w:cs="Arial"/>
          <w:w w:val="11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9"/>
          <w:sz w:val="24"/>
          <w:szCs w:val="24"/>
          <w:lang w:val="it-IT"/>
        </w:rPr>
        <w:t>[Gazzetta</w:t>
      </w:r>
      <w:r>
        <w:rPr>
          <w:rFonts w:ascii="Arial" w:eastAsia="Arial" w:hAnsi="Arial" w:cs="Arial"/>
          <w:w w:val="11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9"/>
          <w:sz w:val="24"/>
          <w:szCs w:val="24"/>
          <w:lang w:val="it-IT"/>
        </w:rPr>
        <w:t>ufficiale</w:t>
      </w:r>
      <w:r>
        <w:rPr>
          <w:rFonts w:ascii="Arial" w:eastAsia="Arial" w:hAnsi="Arial" w:cs="Arial"/>
          <w:w w:val="11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23"/>
          <w:sz w:val="24"/>
          <w:szCs w:val="24"/>
          <w:lang w:val="it-IT"/>
        </w:rPr>
        <w:t>209</w:t>
      </w:r>
      <w:r>
        <w:rPr>
          <w:rFonts w:ascii="Arial" w:eastAsia="Arial" w:hAnsi="Arial" w:cs="Arial"/>
          <w:w w:val="12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3"/>
          <w:sz w:val="24"/>
          <w:szCs w:val="24"/>
          <w:lang w:val="it-IT"/>
        </w:rPr>
        <w:t>del</w:t>
      </w:r>
      <w:r>
        <w:rPr>
          <w:rFonts w:ascii="Arial" w:eastAsia="Arial" w:hAnsi="Arial" w:cs="Arial"/>
          <w:w w:val="12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3"/>
          <w:sz w:val="24"/>
          <w:szCs w:val="24"/>
          <w:lang w:val="it-IT"/>
        </w:rPr>
        <w:t xml:space="preserve">2.8.1997] </w:t>
      </w:r>
      <w:r>
        <w:rPr>
          <w:rFonts w:ascii="Arial" w:eastAsia="Arial" w:hAnsi="Arial" w:cs="Arial"/>
          <w:w w:val="131"/>
          <w:sz w:val="24"/>
          <w:szCs w:val="24"/>
          <w:u w:val="single" w:color="000000"/>
          <w:lang w:val="it-IT"/>
        </w:rPr>
        <w:t xml:space="preserve">[  </w:t>
      </w:r>
      <w:r w:rsidRPr="00747D20">
        <w:rPr>
          <w:rFonts w:ascii="Arial" w:eastAsia="Arial" w:hAnsi="Arial" w:cs="Arial"/>
          <w:w w:val="131"/>
          <w:sz w:val="24"/>
          <w:szCs w:val="24"/>
          <w:u w:val="single" w:color="000000"/>
          <w:lang w:val="it-IT"/>
        </w:rPr>
        <w:t>att</w:t>
      </w:r>
      <w:r w:rsidRPr="00747D20">
        <w:rPr>
          <w:rFonts w:ascii="Arial" w:eastAsia="Arial" w:hAnsi="Arial" w:cs="Arial"/>
          <w:spacing w:val="8"/>
          <w:w w:val="131"/>
          <w:sz w:val="24"/>
          <w:szCs w:val="24"/>
          <w:u w:val="single" w:color="000000"/>
          <w:lang w:val="it-IT"/>
        </w:rPr>
        <w:t>i</w:t>
      </w:r>
      <w:r>
        <w:rPr>
          <w:rFonts w:ascii="Arial" w:eastAsia="Arial" w:hAnsi="Arial" w:cs="Arial"/>
          <w:spacing w:val="8"/>
          <w:w w:val="131"/>
          <w:sz w:val="24"/>
          <w:szCs w:val="24"/>
          <w:u w:val="single" w:color="000000"/>
          <w:lang w:val="it-IT"/>
        </w:rPr>
        <w:t xml:space="preserve"> </w:t>
      </w:r>
      <w:r w:rsidRPr="00747D20">
        <w:rPr>
          <w:rFonts w:ascii="Arial" w:eastAsia="Arial" w:hAnsi="Arial" w:cs="Arial"/>
          <w:w w:val="131"/>
          <w:sz w:val="24"/>
          <w:szCs w:val="24"/>
          <w:u w:val="single" w:color="000000"/>
          <w:lang w:val="it-IT"/>
        </w:rPr>
        <w:t>modificativi].</w:t>
      </w:r>
    </w:p>
    <w:p w:rsidR="002E341E" w:rsidRPr="00747D20" w:rsidRDefault="002E341E" w:rsidP="002E34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before="8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before="8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before="8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30" w:right="-20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747D20">
        <w:rPr>
          <w:rFonts w:ascii="Arial" w:eastAsia="Times New Roman" w:hAnsi="Arial" w:cs="Arial"/>
          <w:w w:val="117"/>
          <w:sz w:val="24"/>
          <w:szCs w:val="24"/>
          <w:lang w:val="it-IT"/>
        </w:rPr>
        <w:t>SINTESI</w:t>
      </w:r>
    </w:p>
    <w:p w:rsidR="002E341E" w:rsidRPr="00747D20" w:rsidRDefault="002E341E" w:rsidP="002E341E">
      <w:pPr>
        <w:spacing w:before="17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37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0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51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5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presente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regolamento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chiarire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accelerare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procedura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prevista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dall'articolo</w:t>
      </w:r>
    </w:p>
    <w:p w:rsidR="002E341E" w:rsidRPr="00747D20" w:rsidRDefault="001B59B6" w:rsidP="002E341E">
      <w:pPr>
        <w:spacing w:before="3" w:after="0" w:line="240" w:lineRule="auto"/>
        <w:ind w:left="230" w:right="362" w:firstLine="14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1B59B6">
        <w:rPr>
          <w:rFonts w:ascii="Arial" w:hAnsi="Arial" w:cs="Arial"/>
          <w:noProof/>
          <w:sz w:val="24"/>
          <w:szCs w:val="24"/>
          <w:lang w:val="it-IT" w:eastAsia="it-IT"/>
        </w:rPr>
        <w:pict>
          <v:group id="Gruppo 3" o:spid="_x0000_s1026" style="position:absolute;left:0;text-align:left;margin-left:66.25pt;margin-top:8.1pt;width:3.95pt;height:.1pt;z-index:-251658240;mso-position-horizontal-relative:page" coordorigin="1325,162" coordsize="7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">
            <v:shape id="Freeform 5" o:spid="_x0000_s1027" style="position:absolute;left:1325;top:162;width:79;height:2;visibility:visible;mso-wrap-style:square;v-text-anchor:top" coordsize="7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JAnsUA&#10;AADaAAAADwAAAGRycy9kb3ducmV2LnhtbESPQWvCQBSE74X+h+UVvNVNRaREV0kLFS8qpgU9PrPP&#10;JJp9G7NrjP56t1DocZiZb5jJrDOVaKlxpWUFb/0IBHFmdcm5gp/vr9d3EM4ja6wsk4IbOZhNn58m&#10;GGt75Q21qc9FgLCLUUHhfR1L6bKCDLq+rYmDd7CNQR9kk0vd4DXATSUHUTSSBksOCwXW9FlQdkov&#10;RkF5ztt1kiznq496Pd9tb8f0sL8r1XvpkjEIT53/D/+1F1rBEH6vhBsgp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kCexQAAANoAAAAPAAAAAAAAAAAAAAAAAJgCAABkcnMv&#10;ZG93bnJldi54bWxQSwUGAAAAAAQABAD1AAAAigMAAAAA&#10;" path="m,l79,e" filled="f" strokeweight=".36pt">
              <v:path arrowok="t" o:connecttype="custom" o:connectlocs="0,0;79,0" o:connectangles="0,0"/>
            </v:shape>
            <w10:wrap anchorx="page"/>
          </v:group>
        </w:pic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126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15"/>
          <w:sz w:val="24"/>
          <w:szCs w:val="24"/>
          <w:lang w:val="it-IT"/>
        </w:rPr>
        <w:t>trattato</w:t>
      </w:r>
      <w:r w:rsidR="002E341E">
        <w:rPr>
          <w:rFonts w:ascii="Arial" w:eastAsia="Arial" w:hAnsi="Arial" w:cs="Arial"/>
          <w:w w:val="115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sul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06"/>
          <w:sz w:val="24"/>
          <w:szCs w:val="24"/>
          <w:lang w:val="it-IT"/>
        </w:rPr>
        <w:t>funzionamento</w:t>
      </w:r>
      <w:r w:rsidR="002E341E"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dell'Unione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europea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(TFUE)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(ex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articolo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104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15"/>
          <w:sz w:val="24"/>
          <w:szCs w:val="24"/>
          <w:lang w:val="it-IT"/>
        </w:rPr>
        <w:t>trattato</w:t>
      </w:r>
      <w:r w:rsidR="002E341E">
        <w:rPr>
          <w:rFonts w:ascii="Arial" w:eastAsia="Arial" w:hAnsi="Arial" w:cs="Arial"/>
          <w:w w:val="115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istituisce la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03"/>
          <w:sz w:val="24"/>
          <w:szCs w:val="24"/>
          <w:lang w:val="it-IT"/>
        </w:rPr>
        <w:t>Com</w:t>
      </w:r>
      <w:r w:rsidR="002E341E" w:rsidRPr="00747D20">
        <w:rPr>
          <w:rFonts w:ascii="Arial" w:eastAsia="Arial" w:hAnsi="Arial" w:cs="Arial"/>
          <w:spacing w:val="5"/>
          <w:w w:val="103"/>
          <w:sz w:val="24"/>
          <w:szCs w:val="24"/>
          <w:lang w:val="it-IT"/>
        </w:rPr>
        <w:t>u</w:t>
      </w:r>
      <w:r w:rsidR="002E341E" w:rsidRPr="00747D20">
        <w:rPr>
          <w:rFonts w:ascii="Arial" w:eastAsia="Arial" w:hAnsi="Arial" w:cs="Arial"/>
          <w:spacing w:val="5"/>
          <w:w w:val="101"/>
          <w:sz w:val="24"/>
          <w:szCs w:val="24"/>
          <w:lang w:val="it-IT"/>
        </w:rPr>
        <w:t>n</w:t>
      </w:r>
      <w:r w:rsidR="002E341E" w:rsidRPr="00747D20">
        <w:rPr>
          <w:rFonts w:ascii="Arial" w:eastAsia="Arial" w:hAnsi="Arial" w:cs="Arial"/>
          <w:w w:val="106"/>
          <w:sz w:val="24"/>
          <w:szCs w:val="24"/>
          <w:lang w:val="it-IT"/>
        </w:rPr>
        <w:t xml:space="preserve">ità </w:t>
      </w:r>
      <w:r w:rsidR="002E341E" w:rsidRPr="00747D20">
        <w:rPr>
          <w:rFonts w:ascii="Arial" w:eastAsia="Arial" w:hAnsi="Arial" w:cs="Arial"/>
          <w:w w:val="107"/>
          <w:sz w:val="24"/>
          <w:szCs w:val="24"/>
          <w:lang w:val="it-IT"/>
        </w:rPr>
        <w:t>europea).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È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necessario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prevenire il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verificarsi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disavanzi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eccessivi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sz w:val="24"/>
          <w:szCs w:val="24"/>
          <w:lang w:val="it-IT"/>
        </w:rPr>
        <w:t>correggerli</w:t>
      </w:r>
      <w:r w:rsidR="002E341E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="002E341E" w:rsidRPr="00747D20">
        <w:rPr>
          <w:rFonts w:ascii="Arial" w:eastAsia="Arial" w:hAnsi="Arial" w:cs="Arial"/>
          <w:w w:val="107"/>
          <w:sz w:val="24"/>
          <w:szCs w:val="24"/>
          <w:lang w:val="it-IT"/>
        </w:rPr>
        <w:t>rapidamente.</w:t>
      </w:r>
    </w:p>
    <w:p w:rsidR="002E341E" w:rsidRPr="00747D20" w:rsidRDefault="002E341E" w:rsidP="002E341E">
      <w:pPr>
        <w:spacing w:before="2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44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201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9"/>
          <w:w w:val="202"/>
          <w:sz w:val="24"/>
          <w:szCs w:val="24"/>
          <w:lang w:val="it-IT"/>
        </w:rPr>
        <w:t>l</w:t>
      </w:r>
      <w:r>
        <w:rPr>
          <w:rFonts w:ascii="Arial" w:eastAsia="Arial" w:hAnsi="Arial" w:cs="Arial"/>
          <w:spacing w:val="-9"/>
          <w:w w:val="20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1"/>
          <w:sz w:val="24"/>
          <w:szCs w:val="24"/>
          <w:lang w:val="it-IT"/>
        </w:rPr>
        <w:t>valore</w:t>
      </w:r>
      <w:r>
        <w:rPr>
          <w:rFonts w:ascii="Arial" w:eastAsia="Arial" w:hAnsi="Arial" w:cs="Arial"/>
          <w:w w:val="12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7"/>
          <w:sz w:val="24"/>
          <w:szCs w:val="24"/>
          <w:lang w:val="it-IT"/>
        </w:rPr>
        <w:t>riferimento:</w:t>
      </w:r>
      <w:r>
        <w:rPr>
          <w:rFonts w:ascii="Arial" w:eastAsia="Arial" w:hAnsi="Arial" w:cs="Arial"/>
          <w:sz w:val="24"/>
          <w:szCs w:val="24"/>
          <w:lang w:val="it-IT"/>
        </w:rPr>
        <w:t xml:space="preserve">3%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4"/>
          <w:sz w:val="24"/>
          <w:szCs w:val="24"/>
          <w:lang w:val="it-IT"/>
        </w:rPr>
        <w:t>PIL</w:t>
      </w:r>
    </w:p>
    <w:p w:rsidR="002E341E" w:rsidRPr="00747D20" w:rsidRDefault="002E341E" w:rsidP="002E341E">
      <w:pPr>
        <w:spacing w:before="4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37" w:right="586" w:firstLine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De</w:t>
      </w:r>
      <w:r w:rsidRPr="00747D20">
        <w:rPr>
          <w:rFonts w:ascii="Arial" w:eastAsia="Arial" w:hAnsi="Arial" w:cs="Arial"/>
          <w:spacing w:val="2"/>
          <w:sz w:val="24"/>
          <w:szCs w:val="24"/>
          <w:lang w:val="it-IT"/>
        </w:rPr>
        <w:t>f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inito dal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protocollo sulla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procedura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pacing w:val="-5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eccessivi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allegato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4"/>
          <w:sz w:val="24"/>
          <w:szCs w:val="24"/>
          <w:lang w:val="it-IT"/>
        </w:rPr>
        <w:t>trattato</w:t>
      </w:r>
      <w:r>
        <w:rPr>
          <w:rFonts w:ascii="Arial" w:eastAsia="Arial" w:hAnsi="Arial" w:cs="Arial"/>
          <w:w w:val="11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funzionamento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</w:t>
      </w:r>
      <w:r>
        <w:rPr>
          <w:rFonts w:ascii="Arial" w:eastAsia="Arial" w:hAnsi="Arial" w:cs="Arial"/>
          <w:sz w:val="24"/>
          <w:szCs w:val="24"/>
          <w:lang w:val="it-IT"/>
        </w:rPr>
        <w:t>ll</w:t>
      </w:r>
      <w:r w:rsidRPr="00747D20">
        <w:rPr>
          <w:rFonts w:ascii="Arial" w:eastAsia="Arial" w:hAnsi="Arial" w:cs="Arial"/>
          <w:sz w:val="24"/>
          <w:szCs w:val="24"/>
          <w:lang w:val="it-IT"/>
        </w:rPr>
        <w:t>'UE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(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e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 xml:space="preserve">dal 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trattato</w:t>
      </w:r>
      <w:r>
        <w:rPr>
          <w:rFonts w:ascii="Arial" w:eastAsia="Arial" w:hAnsi="Arial" w:cs="Arial"/>
          <w:w w:val="11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</w:t>
      </w:r>
      <w:r>
        <w:rPr>
          <w:rFonts w:ascii="Arial" w:eastAsia="Arial" w:hAnsi="Arial" w:cs="Arial"/>
          <w:sz w:val="24"/>
          <w:szCs w:val="24"/>
          <w:lang w:val="it-IT"/>
        </w:rPr>
        <w:t xml:space="preserve">i 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Maastricht 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w w:val="119"/>
          <w:sz w:val="24"/>
          <w:szCs w:val="24"/>
          <w:lang w:val="it-IT"/>
        </w:rPr>
        <w:t>1992)</w:t>
      </w:r>
      <w:r>
        <w:rPr>
          <w:rFonts w:ascii="Arial" w:eastAsia="Times New Roman" w:hAnsi="Arial" w:cs="Arial"/>
          <w:w w:val="11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9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1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valore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riferimento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pubblico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w w:val="137"/>
          <w:sz w:val="24"/>
          <w:szCs w:val="24"/>
          <w:lang w:val="it-IT"/>
        </w:rPr>
        <w:t>3%</w:t>
      </w:r>
      <w:r>
        <w:rPr>
          <w:rFonts w:ascii="Arial" w:eastAsia="Times New Roman" w:hAnsi="Arial" w:cs="Arial"/>
          <w:w w:val="13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prodo</w:t>
      </w:r>
      <w:r w:rsidRPr="00747D20">
        <w:rPr>
          <w:rFonts w:ascii="Arial" w:eastAsia="Arial" w:hAnsi="Arial" w:cs="Arial"/>
          <w:spacing w:val="-7"/>
          <w:w w:val="112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 xml:space="preserve">to </w:t>
      </w:r>
      <w:r w:rsidRPr="00747D20">
        <w:rPr>
          <w:rFonts w:ascii="Arial" w:eastAsia="Arial" w:hAnsi="Arial" w:cs="Arial"/>
          <w:spacing w:val="7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nterno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 xml:space="preserve">lordo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(PIL).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63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6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superamento 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tale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valore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sz w:val="24"/>
          <w:szCs w:val="24"/>
          <w:lang w:val="it-IT"/>
        </w:rPr>
        <w:t>consi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derato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fatto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3"/>
          <w:sz w:val="24"/>
          <w:szCs w:val="24"/>
          <w:lang w:val="it-IT"/>
        </w:rPr>
        <w:t>eccezionale:</w:t>
      </w:r>
    </w:p>
    <w:p w:rsidR="002E341E" w:rsidRPr="00747D20" w:rsidRDefault="002E341E" w:rsidP="002E341E">
      <w:pPr>
        <w:spacing w:before="5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698" w:right="798" w:hanging="209"/>
        <w:jc w:val="both"/>
        <w:rPr>
          <w:rFonts w:ascii="Arial" w:eastAsia="Arial" w:hAnsi="Arial" w:cs="Arial"/>
          <w:w w:val="106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4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5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se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determinato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evento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inconsueto 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soggetto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controllo dello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3"/>
          <w:w w:val="107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teressa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to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 xml:space="preserve">a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rilevanti ripercussioni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situazione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finanziaria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pubblica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amminis</w:t>
      </w:r>
      <w:r w:rsidRPr="00747D20">
        <w:rPr>
          <w:rFonts w:ascii="Arial" w:eastAsia="Arial" w:hAnsi="Arial" w:cs="Arial"/>
          <w:spacing w:val="1"/>
          <w:w w:val="107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razione;</w:t>
      </w:r>
    </w:p>
    <w:p w:rsidR="002E341E" w:rsidRPr="00747D20" w:rsidRDefault="002E341E" w:rsidP="002E341E">
      <w:pPr>
        <w:spacing w:after="0" w:line="240" w:lineRule="auto"/>
        <w:ind w:left="698" w:right="798" w:hanging="209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before="6" w:after="0" w:line="240" w:lineRule="auto"/>
        <w:ind w:left="690" w:right="483" w:hanging="194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4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54"/>
          <w:sz w:val="24"/>
          <w:szCs w:val="24"/>
          <w:lang w:val="it-IT"/>
        </w:rPr>
        <w:t xml:space="preserve"> 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se </w:t>
      </w:r>
      <w:r w:rsidRPr="00747D20">
        <w:rPr>
          <w:rFonts w:ascii="Arial" w:eastAsia="Times New Roman" w:hAnsi="Arial" w:cs="Arial"/>
          <w:w w:val="111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w w:val="1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determinato</w:t>
      </w:r>
      <w:r>
        <w:rPr>
          <w:rFonts w:ascii="Arial" w:eastAsia="Arial" w:hAnsi="Arial" w:cs="Arial"/>
          <w:w w:val="1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grave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recessione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economica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1"/>
          <w:sz w:val="24"/>
          <w:szCs w:val="24"/>
          <w:lang w:val="it-IT"/>
        </w:rPr>
        <w:t>(il</w:t>
      </w:r>
      <w:r>
        <w:rPr>
          <w:rFonts w:ascii="Arial" w:eastAsia="Arial" w:hAnsi="Arial" w:cs="Arial"/>
          <w:w w:val="13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superamento  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l </w:t>
      </w:r>
      <w:r w:rsidRPr="00747D20">
        <w:rPr>
          <w:rFonts w:ascii="Arial" w:eastAsia="Times New Roman" w:hAnsi="Arial" w:cs="Arial"/>
          <w:w w:val="128"/>
          <w:sz w:val="24"/>
          <w:szCs w:val="24"/>
          <w:lang w:val="it-IT"/>
        </w:rPr>
        <w:t>3</w:t>
      </w:r>
      <w:r w:rsidRPr="00747D20">
        <w:rPr>
          <w:rFonts w:ascii="Arial" w:eastAsia="Arial" w:hAnsi="Arial" w:cs="Arial"/>
          <w:w w:val="128"/>
          <w:sz w:val="24"/>
          <w:szCs w:val="24"/>
          <w:lang w:val="it-IT"/>
        </w:rPr>
        <w:t>%</w:t>
      </w:r>
      <w:r>
        <w:rPr>
          <w:rFonts w:ascii="Arial" w:eastAsia="Arial" w:hAnsi="Arial" w:cs="Arial"/>
          <w:w w:val="12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dovuto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tasso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 xml:space="preserve">di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crescita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annuo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negativo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calo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cumulativo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produzione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corso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 d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periodo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prolungato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>di</w:t>
      </w:r>
    </w:p>
    <w:p w:rsidR="002E341E" w:rsidRPr="00747D20" w:rsidRDefault="002E341E" w:rsidP="002E341E">
      <w:pPr>
        <w:spacing w:after="0" w:line="240" w:lineRule="auto"/>
        <w:ind w:left="690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Crescita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annua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estremamente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debole)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.</w:t>
      </w:r>
    </w:p>
    <w:p w:rsidR="002E341E" w:rsidRPr="00747D20" w:rsidRDefault="002E341E" w:rsidP="002E341E">
      <w:pPr>
        <w:spacing w:before="16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58" w:right="448"/>
        <w:jc w:val="both"/>
        <w:rPr>
          <w:rFonts w:ascii="Arial" w:eastAsia="Arial" w:hAnsi="Arial" w:cs="Arial"/>
          <w:sz w:val="24"/>
          <w:szCs w:val="24"/>
          <w:lang w:val="it-IT"/>
        </w:rPr>
      </w:pPr>
      <w:r>
        <w:rPr>
          <w:rFonts w:ascii="Arial" w:eastAsia="Arial" w:hAnsi="Arial" w:cs="Arial"/>
          <w:w w:val="115"/>
          <w:sz w:val="24"/>
          <w:szCs w:val="24"/>
          <w:lang w:val="it-IT"/>
        </w:rPr>
        <w:t xml:space="preserve">Inoltre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superamento 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valore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 xml:space="preserve">riferimento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considerato </w:t>
      </w:r>
      <w:r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temporaneo 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pre</w:t>
      </w:r>
      <w:r w:rsidRPr="00747D20">
        <w:rPr>
          <w:rFonts w:ascii="Arial" w:eastAsia="Arial" w:hAnsi="Arial" w:cs="Arial"/>
          <w:spacing w:val="1"/>
          <w:w w:val="109"/>
          <w:sz w:val="24"/>
          <w:szCs w:val="24"/>
          <w:lang w:val="it-IT"/>
        </w:rPr>
        <w:t>v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isio</w:t>
      </w:r>
      <w:r w:rsidRPr="00747D20">
        <w:rPr>
          <w:rFonts w:ascii="Arial" w:eastAsia="Arial" w:hAnsi="Arial" w:cs="Arial"/>
          <w:spacing w:val="-14"/>
          <w:w w:val="106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bilancio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elaborate dalla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Commissione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europe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indicano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diminuirà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sotto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l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valore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5"/>
          <w:w w:val="124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w w:val="12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2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 xml:space="preserve">riferimento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dopo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2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z w:val="24"/>
          <w:szCs w:val="24"/>
          <w:lang w:val="it-IT"/>
        </w:rPr>
        <w:t>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sia </w:t>
      </w:r>
      <w:r>
        <w:rPr>
          <w:rFonts w:ascii="Arial" w:eastAsia="Arial" w:hAnsi="Arial" w:cs="Arial"/>
          <w:w w:val="102"/>
          <w:sz w:val="24"/>
          <w:szCs w:val="24"/>
          <w:lang w:val="it-IT"/>
        </w:rPr>
        <w:t>cessato</w:t>
      </w:r>
      <w:r w:rsidRPr="00747D20">
        <w:rPr>
          <w:rFonts w:ascii="Arial" w:eastAsia="Arial" w:hAnsi="Arial" w:cs="Arial"/>
          <w:w w:val="10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'event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inconsueto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grave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recessione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economica.</w:t>
      </w:r>
    </w:p>
    <w:p w:rsidR="002E341E" w:rsidRPr="00747D20" w:rsidRDefault="002E341E" w:rsidP="002E341E">
      <w:pPr>
        <w:spacing w:before="7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58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18"/>
          <w:sz w:val="24"/>
          <w:szCs w:val="24"/>
          <w:lang w:val="it-IT"/>
        </w:rPr>
        <w:t>Constatazione</w:t>
      </w:r>
      <w:r>
        <w:rPr>
          <w:rFonts w:ascii="Arial" w:eastAsia="Arial" w:hAnsi="Arial" w:cs="Arial"/>
          <w:w w:val="11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8"/>
          <w:sz w:val="24"/>
          <w:szCs w:val="24"/>
          <w:lang w:val="it-IT"/>
        </w:rPr>
        <w:t>dell'esistenza</w:t>
      </w:r>
      <w:r>
        <w:rPr>
          <w:rFonts w:ascii="Arial" w:eastAsia="Arial" w:hAnsi="Arial" w:cs="Arial"/>
          <w:w w:val="11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1"/>
          <w:sz w:val="24"/>
          <w:szCs w:val="24"/>
          <w:lang w:val="it-IT"/>
        </w:rPr>
        <w:t>di</w:t>
      </w:r>
      <w:r>
        <w:rPr>
          <w:rFonts w:ascii="Arial" w:eastAsia="Arial" w:hAnsi="Arial" w:cs="Arial"/>
          <w:w w:val="13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7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w w:val="11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7"/>
          <w:sz w:val="24"/>
          <w:szCs w:val="24"/>
          <w:lang w:val="it-IT"/>
        </w:rPr>
        <w:t>eccessivo</w:t>
      </w:r>
      <w:r>
        <w:rPr>
          <w:rFonts w:ascii="Arial" w:eastAsia="Arial" w:hAnsi="Arial" w:cs="Arial"/>
          <w:spacing w:val="-7"/>
          <w:w w:val="11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7"/>
          <w:sz w:val="24"/>
          <w:szCs w:val="24"/>
          <w:lang w:val="it-IT"/>
        </w:rPr>
        <w:t>tener</w:t>
      </w:r>
      <w:r>
        <w:rPr>
          <w:rFonts w:ascii="Arial" w:eastAsia="Arial" w:hAnsi="Arial" w:cs="Arial"/>
          <w:w w:val="11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7"/>
          <w:sz w:val="24"/>
          <w:szCs w:val="24"/>
          <w:lang w:val="it-IT"/>
        </w:rPr>
        <w:t>conto</w:t>
      </w:r>
      <w:r>
        <w:rPr>
          <w:rFonts w:ascii="Arial" w:eastAsia="Arial" w:hAnsi="Arial" w:cs="Arial"/>
          <w:w w:val="11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43"/>
          <w:sz w:val="24"/>
          <w:szCs w:val="24"/>
          <w:lang w:val="it-IT"/>
        </w:rPr>
        <w:t>tutt</w:t>
      </w:r>
      <w:r w:rsidRPr="00747D20">
        <w:rPr>
          <w:rFonts w:ascii="Arial" w:eastAsia="Arial" w:hAnsi="Arial" w:cs="Arial"/>
          <w:spacing w:val="6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spacing w:val="6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2"/>
          <w:sz w:val="24"/>
          <w:szCs w:val="24"/>
          <w:lang w:val="it-IT"/>
        </w:rPr>
        <w:t>fattori</w:t>
      </w:r>
      <w:r>
        <w:rPr>
          <w:rFonts w:ascii="Arial" w:eastAsia="Arial" w:hAnsi="Arial" w:cs="Arial"/>
          <w:w w:val="132"/>
          <w:sz w:val="24"/>
          <w:szCs w:val="24"/>
          <w:lang w:val="it-IT"/>
        </w:rPr>
        <w:t>.</w:t>
      </w:r>
    </w:p>
    <w:p w:rsidR="002E341E" w:rsidRPr="00747D20" w:rsidRDefault="002E341E" w:rsidP="002E341E">
      <w:pPr>
        <w:spacing w:before="4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73" w:right="545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Commissione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europea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valuta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dell'Unione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europea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esiste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un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.La Commissione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prepara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relazione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tenuta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prendere 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considerazione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0"/>
          <w:sz w:val="24"/>
          <w:szCs w:val="24"/>
          <w:lang w:val="it-IT"/>
        </w:rPr>
        <w:t>tutti</w:t>
      </w:r>
      <w:r>
        <w:rPr>
          <w:rFonts w:ascii="Arial" w:eastAsia="Arial" w:hAnsi="Arial" w:cs="Arial"/>
          <w:w w:val="13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0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3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f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>att</w:t>
      </w:r>
      <w:r w:rsidRPr="00747D20">
        <w:rPr>
          <w:rFonts w:ascii="Arial" w:eastAsia="Arial" w:hAnsi="Arial" w:cs="Arial"/>
          <w:spacing w:val="3"/>
          <w:w w:val="114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-11"/>
          <w:w w:val="120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pacing w:val="-5"/>
          <w:w w:val="110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rtinent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 xml:space="preserve">alla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constatazione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</w:t>
      </w:r>
      <w:r>
        <w:rPr>
          <w:rFonts w:ascii="Arial" w:eastAsia="Arial" w:hAnsi="Arial" w:cs="Arial"/>
          <w:sz w:val="24"/>
          <w:szCs w:val="24"/>
          <w:lang w:val="it-IT"/>
        </w:rPr>
        <w:t xml:space="preserve">o </w:t>
      </w:r>
      <w:r>
        <w:rPr>
          <w:rFonts w:ascii="Arial" w:eastAsia="Arial" w:hAnsi="Arial" w:cs="Arial"/>
          <w:w w:val="102"/>
          <w:sz w:val="24"/>
          <w:szCs w:val="24"/>
          <w:lang w:val="it-IT"/>
        </w:rPr>
        <w:t xml:space="preserve"> e</w:t>
      </w:r>
      <w:r w:rsidRPr="00747D20">
        <w:rPr>
          <w:rFonts w:ascii="Arial" w:eastAsia="Arial" w:hAnsi="Arial" w:cs="Arial"/>
          <w:w w:val="102"/>
          <w:sz w:val="24"/>
          <w:szCs w:val="24"/>
          <w:lang w:val="it-IT"/>
        </w:rPr>
        <w:t>ccessivo.</w:t>
      </w:r>
    </w:p>
    <w:p w:rsidR="002E341E" w:rsidRPr="00747D20" w:rsidRDefault="002E341E" w:rsidP="002E341E">
      <w:pPr>
        <w:spacing w:before="7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58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Tali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fattor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i 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significativi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comprendono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l'altro:</w:t>
      </w:r>
    </w:p>
    <w:p w:rsidR="002E341E" w:rsidRPr="00747D20" w:rsidRDefault="002E341E" w:rsidP="002E341E">
      <w:pPr>
        <w:spacing w:before="7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518" w:right="-20"/>
        <w:jc w:val="both"/>
        <w:rPr>
          <w:rFonts w:ascii="Arial" w:eastAsia="Arial" w:hAnsi="Arial" w:cs="Arial"/>
          <w:w w:val="120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71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7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l'evoluzione 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posizione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economica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medio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termine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(potenziale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>cres</w:t>
      </w:r>
      <w:r w:rsidRPr="00747D20">
        <w:rPr>
          <w:rFonts w:ascii="Arial" w:eastAsia="Arial" w:hAnsi="Arial" w:cs="Arial"/>
          <w:spacing w:val="2"/>
          <w:w w:val="101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w w:val="120"/>
          <w:sz w:val="24"/>
          <w:szCs w:val="24"/>
          <w:lang w:val="it-IT"/>
        </w:rPr>
        <w:t>ita</w:t>
      </w:r>
      <w:r w:rsidRPr="00747D20">
        <w:rPr>
          <w:rFonts w:ascii="Arial" w:eastAsia="Arial" w:hAnsi="Arial" w:cs="Arial"/>
          <w:w w:val="121"/>
          <w:sz w:val="24"/>
          <w:szCs w:val="24"/>
          <w:lang w:val="it-IT"/>
        </w:rPr>
        <w:t>)</w:t>
      </w:r>
      <w:r w:rsidRPr="00747D20">
        <w:rPr>
          <w:rFonts w:ascii="Arial" w:eastAsia="Arial" w:hAnsi="Arial" w:cs="Arial"/>
          <w:w w:val="120"/>
          <w:sz w:val="24"/>
          <w:szCs w:val="24"/>
          <w:lang w:val="it-IT"/>
        </w:rPr>
        <w:t>;</w:t>
      </w:r>
    </w:p>
    <w:p w:rsidR="002E341E" w:rsidRPr="00747D20" w:rsidRDefault="002E341E" w:rsidP="002E341E">
      <w:pPr>
        <w:spacing w:after="0" w:line="240" w:lineRule="auto"/>
        <w:ind w:left="518" w:right="-20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525" w:right="-20"/>
        <w:jc w:val="both"/>
        <w:rPr>
          <w:rFonts w:ascii="Arial" w:eastAsia="Arial" w:hAnsi="Arial" w:cs="Arial"/>
          <w:w w:val="108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4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5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condizioni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congiunturali;</w:t>
      </w:r>
    </w:p>
    <w:p w:rsidR="002E341E" w:rsidRPr="00747D20" w:rsidRDefault="002E341E" w:rsidP="002E341E">
      <w:pPr>
        <w:spacing w:after="0" w:line="240" w:lineRule="auto"/>
        <w:ind w:left="525" w:right="-20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525" w:right="-20"/>
        <w:jc w:val="both"/>
        <w:rPr>
          <w:rFonts w:ascii="Arial" w:eastAsia="Arial" w:hAnsi="Arial" w:cs="Arial"/>
          <w:w w:val="106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4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5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realizzazione delle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politiche volte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incoraggiare 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ricerca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18"/>
          <w:sz w:val="24"/>
          <w:szCs w:val="24"/>
          <w:lang w:val="it-IT"/>
        </w:rPr>
        <w:t>'i</w:t>
      </w:r>
      <w:r w:rsidRPr="00747D20">
        <w:rPr>
          <w:rFonts w:ascii="Arial" w:eastAsia="Arial" w:hAnsi="Arial" w:cs="Arial"/>
          <w:spacing w:val="-11"/>
          <w:w w:val="119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novazione;</w:t>
      </w:r>
    </w:p>
    <w:p w:rsidR="002E341E" w:rsidRPr="00747D20" w:rsidRDefault="002E341E" w:rsidP="002E341E">
      <w:pPr>
        <w:spacing w:after="0" w:line="240" w:lineRule="auto"/>
        <w:ind w:left="525" w:right="-20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532" w:right="-20"/>
        <w:jc w:val="both"/>
        <w:rPr>
          <w:rFonts w:ascii="Arial" w:eastAsia="Arial" w:hAnsi="Arial" w:cs="Arial"/>
          <w:w w:val="109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37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3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l'evoluzione 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situazione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bilancio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medio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termine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,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particolare gl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sforzi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risanamento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5"/>
          <w:w w:val="106"/>
          <w:sz w:val="24"/>
          <w:szCs w:val="24"/>
          <w:lang w:val="it-IT"/>
        </w:rPr>
        <w:t>e</w:t>
      </w:r>
      <w:r>
        <w:rPr>
          <w:rFonts w:ascii="Arial" w:eastAsia="Arial" w:hAnsi="Arial" w:cs="Arial"/>
          <w:spacing w:val="-5"/>
          <w:w w:val="106"/>
          <w:sz w:val="24"/>
          <w:szCs w:val="24"/>
          <w:lang w:val="it-IT"/>
        </w:rPr>
        <w:t xml:space="preserve">l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b</w:t>
      </w:r>
      <w:r w:rsidRPr="00747D20">
        <w:rPr>
          <w:rFonts w:ascii="Arial" w:eastAsia="Arial" w:hAnsi="Arial" w:cs="Arial"/>
          <w:spacing w:val="-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lancio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7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fase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di congiuntura favorevole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;</w:t>
      </w:r>
    </w:p>
    <w:p w:rsidR="002E341E" w:rsidRPr="00747D20" w:rsidRDefault="002E341E" w:rsidP="002E341E">
      <w:pPr>
        <w:spacing w:after="0" w:line="240" w:lineRule="auto"/>
        <w:ind w:left="532" w:right="-20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532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4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5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realizzazione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riforme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regimi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pensionistici.                       </w:t>
      </w:r>
    </w:p>
    <w:p w:rsidR="002E341E" w:rsidRPr="00747D20" w:rsidRDefault="002E341E" w:rsidP="002E341E">
      <w:pPr>
        <w:spacing w:before="11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302" w:right="295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istituzioni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europee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devono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prestare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particolare attenzione 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qualunque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altro f</w:t>
      </w:r>
      <w:r w:rsidRPr="00747D20">
        <w:rPr>
          <w:rFonts w:ascii="Arial" w:eastAsia="Arial" w:hAnsi="Arial" w:cs="Arial"/>
          <w:spacing w:val="5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ttore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,secondo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interessato</w:t>
      </w:r>
      <w:r w:rsidRPr="00747D20">
        <w:rPr>
          <w:rFonts w:ascii="Arial" w:eastAsia="Arial" w:hAnsi="Arial" w:cs="Arial"/>
          <w:spacing w:val="10"/>
          <w:w w:val="106"/>
          <w:sz w:val="24"/>
          <w:szCs w:val="24"/>
          <w:lang w:val="it-IT"/>
        </w:rPr>
        <w:t>,</w:t>
      </w:r>
      <w:r>
        <w:rPr>
          <w:rFonts w:ascii="Arial" w:eastAsia="Arial" w:hAnsi="Arial" w:cs="Arial"/>
          <w:spacing w:val="10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w w:val="106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fondamentale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valutazione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superamento 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valore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riferimento.</w:t>
      </w:r>
    </w:p>
    <w:p w:rsidR="002E341E" w:rsidRPr="00747D20" w:rsidRDefault="002E341E" w:rsidP="002E341E">
      <w:pPr>
        <w:spacing w:before="5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302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16"/>
          <w:sz w:val="24"/>
          <w:szCs w:val="24"/>
          <w:lang w:val="it-IT"/>
        </w:rPr>
        <w:t>Procedura</w:t>
      </w:r>
      <w:r>
        <w:rPr>
          <w:rFonts w:ascii="Arial" w:eastAsia="Arial" w:hAnsi="Arial" w:cs="Arial"/>
          <w:w w:val="11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per 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0"/>
          <w:sz w:val="24"/>
          <w:szCs w:val="24"/>
          <w:lang w:val="it-IT"/>
        </w:rPr>
        <w:t>disavanzi</w:t>
      </w:r>
      <w:r>
        <w:rPr>
          <w:rFonts w:ascii="Arial" w:eastAsia="Arial" w:hAnsi="Arial" w:cs="Arial"/>
          <w:w w:val="12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8"/>
          <w:sz w:val="24"/>
          <w:szCs w:val="24"/>
          <w:lang w:val="it-IT"/>
        </w:rPr>
        <w:t>eccessivi</w:t>
      </w:r>
    </w:p>
    <w:p w:rsidR="002E341E" w:rsidRPr="00747D20" w:rsidRDefault="002E341E" w:rsidP="002E341E">
      <w:pPr>
        <w:spacing w:before="3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302" w:right="78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27"/>
          <w:sz w:val="24"/>
          <w:szCs w:val="24"/>
          <w:lang w:val="it-IT"/>
        </w:rPr>
        <w:t>7</w:t>
      </w:r>
      <w:r>
        <w:rPr>
          <w:rFonts w:ascii="Arial" w:eastAsia="Arial" w:hAnsi="Arial" w:cs="Arial"/>
          <w:w w:val="12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26"/>
          <w:sz w:val="24"/>
          <w:szCs w:val="24"/>
          <w:lang w:val="it-IT"/>
        </w:rPr>
        <w:t>.</w:t>
      </w:r>
      <w:r w:rsidRPr="00747D20">
        <w:rPr>
          <w:rFonts w:ascii="Arial" w:eastAsia="Arial" w:hAnsi="Arial" w:cs="Arial"/>
          <w:w w:val="116"/>
          <w:sz w:val="24"/>
          <w:szCs w:val="24"/>
          <w:lang w:val="it-IT"/>
        </w:rPr>
        <w:t>Relazione</w:t>
      </w:r>
      <w:r>
        <w:rPr>
          <w:rFonts w:ascii="Arial" w:eastAsia="Arial" w:hAnsi="Arial" w:cs="Arial"/>
          <w:w w:val="11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6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w w:val="11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6"/>
          <w:sz w:val="24"/>
          <w:szCs w:val="24"/>
          <w:lang w:val="it-IT"/>
        </w:rPr>
        <w:t>Commissione.</w:t>
      </w:r>
      <w:r>
        <w:rPr>
          <w:rFonts w:ascii="Arial" w:eastAsia="Arial" w:hAnsi="Arial" w:cs="Arial"/>
          <w:w w:val="11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Entro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due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settimane dall'adozione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relazione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Commissione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 xml:space="preserve">deve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redigere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quando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membro 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soddisfa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criteri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definiti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all'articolo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 xml:space="preserve">126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trattato</w:t>
      </w:r>
      <w:r>
        <w:rPr>
          <w:rFonts w:ascii="Arial" w:eastAsia="Arial" w:hAnsi="Arial" w:cs="Arial"/>
          <w:w w:val="11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 xml:space="preserve">funzionamento </w:t>
      </w:r>
      <w:r>
        <w:rPr>
          <w:rFonts w:ascii="Arial" w:eastAsia="Arial" w:hAnsi="Arial" w:cs="Arial"/>
          <w:sz w:val="24"/>
          <w:szCs w:val="24"/>
          <w:lang w:val="it-IT"/>
        </w:rPr>
        <w:t xml:space="preserve">dell’UE </w:t>
      </w:r>
      <w:r w:rsidRPr="00747D20">
        <w:rPr>
          <w:rFonts w:ascii="Arial" w:eastAsia="Arial" w:hAnsi="Arial" w:cs="Arial"/>
          <w:spacing w:val="7"/>
          <w:w w:val="96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u w:val="single" w:color="000000"/>
          <w:lang w:val="it-IT"/>
        </w:rPr>
        <w:t>Comitato</w:t>
      </w:r>
      <w:r>
        <w:rPr>
          <w:rFonts w:ascii="Arial" w:eastAsia="Arial" w:hAnsi="Arial" w:cs="Arial"/>
          <w:sz w:val="24"/>
          <w:szCs w:val="24"/>
          <w:u w:val="single" w:color="000000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u w:val="single" w:color="000000"/>
          <w:lang w:val="it-IT"/>
        </w:rPr>
        <w:t>economico</w:t>
      </w:r>
      <w:r>
        <w:rPr>
          <w:rFonts w:ascii="Arial" w:eastAsia="Arial" w:hAnsi="Arial" w:cs="Arial"/>
          <w:sz w:val="24"/>
          <w:szCs w:val="24"/>
          <w:u w:val="single" w:color="000000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u w:val="single" w:color="000000"/>
          <w:lang w:val="it-IT"/>
        </w:rPr>
        <w:t>e</w:t>
      </w:r>
      <w:r>
        <w:rPr>
          <w:rFonts w:ascii="Arial" w:eastAsia="Arial" w:hAnsi="Arial" w:cs="Arial"/>
          <w:sz w:val="24"/>
          <w:szCs w:val="24"/>
          <w:u w:val="single" w:color="000000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u w:val="single" w:color="000000"/>
          <w:lang w:val="it-IT"/>
        </w:rPr>
        <w:t>finanziario</w:t>
      </w:r>
      <w:r>
        <w:rPr>
          <w:rFonts w:ascii="Arial" w:eastAsia="Arial" w:hAnsi="Arial" w:cs="Arial"/>
          <w:sz w:val="24"/>
          <w:szCs w:val="24"/>
          <w:u w:val="single" w:color="000000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formula 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riguardo.</w:t>
      </w:r>
    </w:p>
    <w:p w:rsidR="002E341E" w:rsidRPr="00747D20" w:rsidRDefault="002E341E" w:rsidP="002E341E">
      <w:pPr>
        <w:spacing w:before="1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316" w:right="1119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Commissione tiene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tale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ritiene eccessivo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disavanzo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 xml:space="preserve">trasmette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interessato 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nform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>andone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anche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Consiglio.</w:t>
      </w:r>
    </w:p>
    <w:p w:rsidR="002E341E" w:rsidRPr="00747D20" w:rsidRDefault="002E341E" w:rsidP="002E341E">
      <w:pPr>
        <w:spacing w:before="9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316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16"/>
          <w:sz w:val="24"/>
          <w:szCs w:val="24"/>
          <w:lang w:val="it-IT"/>
        </w:rPr>
        <w:t>Raccomandazioni</w:t>
      </w:r>
      <w:r>
        <w:rPr>
          <w:rFonts w:ascii="Arial" w:eastAsia="Arial" w:hAnsi="Arial" w:cs="Arial"/>
          <w:w w:val="11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9"/>
          <w:sz w:val="24"/>
          <w:szCs w:val="24"/>
          <w:lang w:val="it-IT"/>
        </w:rPr>
        <w:t>Consiglio.</w:t>
      </w:r>
    </w:p>
    <w:p w:rsidR="002E341E" w:rsidRPr="00747D20" w:rsidRDefault="002E341E" w:rsidP="002E341E">
      <w:pPr>
        <w:spacing w:before="2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316" w:right="872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32"/>
          <w:sz w:val="24"/>
          <w:szCs w:val="24"/>
          <w:lang w:val="it-IT"/>
        </w:rPr>
        <w:t>In</w:t>
      </w:r>
      <w:r>
        <w:rPr>
          <w:rFonts w:ascii="Arial" w:eastAsia="Arial" w:hAnsi="Arial" w:cs="Arial"/>
          <w:w w:val="13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base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Commissione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,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maggioranza qualificata 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esiste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 xml:space="preserve">disavanzo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eccessivo.</w:t>
      </w:r>
      <w:r w:rsidR="00BB5407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50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51"/>
          <w:sz w:val="24"/>
          <w:szCs w:val="24"/>
          <w:lang w:val="it-IT"/>
        </w:rPr>
        <w:t>l</w:t>
      </w:r>
      <w:r w:rsidR="00BB5407">
        <w:rPr>
          <w:rFonts w:ascii="Arial" w:eastAsia="Arial" w:hAnsi="Arial" w:cs="Arial"/>
          <w:w w:val="15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tiene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eventuali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osservazioni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interessato.</w:t>
      </w:r>
    </w:p>
    <w:p w:rsidR="002E341E" w:rsidRPr="00747D20" w:rsidRDefault="002E341E" w:rsidP="002E341E">
      <w:pPr>
        <w:spacing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01" w:right="431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6"/>
          <w:w w:val="98"/>
          <w:sz w:val="24"/>
          <w:szCs w:val="24"/>
          <w:lang w:val="it-IT"/>
        </w:rPr>
        <w:t>v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eccessivo, 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</w:t>
      </w:r>
      <w:r w:rsidRPr="00747D20">
        <w:rPr>
          <w:rFonts w:ascii="Arial" w:eastAsia="Arial" w:hAnsi="Arial" w:cs="Arial"/>
          <w:spacing w:val="-11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glio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trasmette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la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raccomandazio</w:t>
      </w:r>
      <w:r w:rsidRPr="00747D20">
        <w:rPr>
          <w:rFonts w:ascii="Arial" w:eastAsia="Arial" w:hAnsi="Arial" w:cs="Arial"/>
          <w:spacing w:val="5"/>
          <w:w w:val="104"/>
          <w:sz w:val="24"/>
          <w:szCs w:val="24"/>
          <w:lang w:val="it-IT"/>
        </w:rPr>
        <w:t>n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</w:t>
      </w:r>
      <w:r w:rsidRPr="00747D20">
        <w:rPr>
          <w:rFonts w:ascii="Arial" w:eastAsia="Arial" w:hAnsi="Arial" w:cs="Arial"/>
          <w:spacing w:val="-12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4"/>
          <w:w w:val="110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pacing w:val="-10"/>
          <w:w w:val="110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ato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</w:t>
      </w:r>
      <w:r w:rsidRPr="00747D20">
        <w:rPr>
          <w:rFonts w:ascii="Arial" w:eastAsia="Arial" w:hAnsi="Arial" w:cs="Arial"/>
          <w:spacing w:val="1"/>
          <w:sz w:val="24"/>
          <w:szCs w:val="24"/>
          <w:lang w:val="it-IT"/>
        </w:rPr>
        <w:t>b</w:t>
      </w:r>
      <w:r w:rsidRPr="00747D20">
        <w:rPr>
          <w:rFonts w:ascii="Arial" w:eastAsia="Arial" w:hAnsi="Arial" w:cs="Arial"/>
          <w:spacing w:val="-5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o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interessa</w:t>
      </w:r>
      <w:r w:rsidRPr="00747D20">
        <w:rPr>
          <w:rFonts w:ascii="Arial" w:eastAsia="Arial" w:hAnsi="Arial" w:cs="Arial"/>
          <w:spacing w:val="-1"/>
          <w:w w:val="106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 xml:space="preserve">o,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fissando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termine 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massimo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adottare</w:t>
      </w:r>
      <w:r>
        <w:rPr>
          <w:rFonts w:ascii="Arial" w:eastAsia="Arial" w:hAnsi="Arial" w:cs="Arial"/>
          <w:w w:val="1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mi</w:t>
      </w:r>
      <w:r w:rsidRPr="00747D20">
        <w:rPr>
          <w:rFonts w:ascii="Arial" w:eastAsia="Arial" w:hAnsi="Arial" w:cs="Arial"/>
          <w:spacing w:val="-12"/>
          <w:w w:val="111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pacing w:val="-16"/>
          <w:w w:val="111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re</w:t>
      </w:r>
      <w:r>
        <w:rPr>
          <w:rFonts w:ascii="Arial" w:eastAsia="Arial" w:hAnsi="Arial" w:cs="Arial"/>
          <w:w w:val="111"/>
          <w:sz w:val="24"/>
          <w:szCs w:val="24"/>
          <w:lang w:val="it-IT"/>
        </w:rPr>
        <w:t xml:space="preserve"> </w:t>
      </w:r>
      <w:r>
        <w:rPr>
          <w:rFonts w:ascii="Arial" w:eastAsia="Arial" w:hAnsi="Arial" w:cs="Arial"/>
          <w:sz w:val="24"/>
          <w:szCs w:val="24"/>
          <w:lang w:val="it-IT"/>
        </w:rPr>
        <w:t xml:space="preserve">efficaci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Fatte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salve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circostan</w:t>
      </w:r>
      <w:r w:rsidRPr="00747D20">
        <w:rPr>
          <w:rFonts w:ascii="Arial" w:eastAsia="Arial" w:hAnsi="Arial" w:cs="Arial"/>
          <w:spacing w:val="-2"/>
          <w:sz w:val="24"/>
          <w:szCs w:val="24"/>
          <w:lang w:val="it-IT"/>
        </w:rPr>
        <w:t>z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parti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4"/>
          <w:w w:val="113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>lari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,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di</w:t>
      </w:r>
      <w:r w:rsidRPr="00747D20">
        <w:rPr>
          <w:rFonts w:ascii="Arial" w:eastAsia="Arial" w:hAnsi="Arial" w:cs="Arial"/>
          <w:spacing w:val="-12"/>
          <w:w w:val="109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9"/>
          <w:w w:val="109"/>
          <w:sz w:val="24"/>
          <w:szCs w:val="24"/>
          <w:lang w:val="it-IT"/>
        </w:rPr>
        <w:t>v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 xml:space="preserve">anzo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deve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essere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corretto entro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l'anno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successivo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constatazione. 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5"/>
          <w:w w:val="106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8"/>
          <w:w w:val="106"/>
          <w:sz w:val="24"/>
          <w:szCs w:val="24"/>
          <w:lang w:val="it-IT"/>
        </w:rPr>
        <w:t>cc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omandazioni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2"/>
          <w:w w:val="94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-5"/>
          <w:w w:val="109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 xml:space="preserve">siglio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invita 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interessato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conseguire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miglioramento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annuo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</w:t>
      </w:r>
      <w:r w:rsidRPr="00747D20">
        <w:rPr>
          <w:rFonts w:ascii="Arial" w:eastAsia="Arial" w:hAnsi="Arial" w:cs="Arial"/>
          <w:spacing w:val="-4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pacing w:val="7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3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o </w:t>
      </w:r>
      <w:r w:rsidRPr="00747D20">
        <w:rPr>
          <w:rFonts w:ascii="Arial" w:eastAsia="Arial" w:hAnsi="Arial" w:cs="Arial"/>
          <w:w w:val="102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5"/>
          <w:w w:val="102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pr</w:t>
      </w:r>
      <w:r w:rsidRPr="00747D20">
        <w:rPr>
          <w:rFonts w:ascii="Arial" w:eastAsia="Arial" w:hAnsi="Arial" w:cs="Arial"/>
          <w:spacing w:val="-15"/>
          <w:w w:val="115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pacing w:val="-14"/>
          <w:w w:val="115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io</w:t>
      </w:r>
      <w:r>
        <w:rPr>
          <w:rFonts w:ascii="Arial" w:eastAsia="Arial" w:hAnsi="Arial" w:cs="Arial"/>
          <w:w w:val="11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saldo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bil</w:t>
      </w:r>
      <w:r w:rsidRPr="00747D20">
        <w:rPr>
          <w:rFonts w:ascii="Arial" w:eastAsia="Arial" w:hAnsi="Arial" w:cs="Arial"/>
          <w:spacing w:val="4"/>
          <w:w w:val="105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7"/>
          <w:w w:val="111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 xml:space="preserve">cio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struttura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le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corrispondente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almeno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allo</w:t>
      </w:r>
      <w:r w:rsidR="00BB5407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0,5%</w:t>
      </w:r>
      <w:r w:rsidR="00BB5407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12"/>
          <w:w w:val="106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l</w:t>
      </w:r>
      <w:r w:rsidR="00BB5407"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>PIL.</w:t>
      </w:r>
    </w:p>
    <w:p w:rsidR="002E341E" w:rsidRPr="00747D20" w:rsidRDefault="002E341E" w:rsidP="002E341E">
      <w:pPr>
        <w:spacing w:before="9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01" w:right="333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dopo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l'adozione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raccomandazioni 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verificano  circostanze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econ</w:t>
      </w:r>
      <w:r w:rsidRPr="00747D20">
        <w:rPr>
          <w:rFonts w:ascii="Arial" w:eastAsia="Arial" w:hAnsi="Arial" w:cs="Arial"/>
          <w:spacing w:val="-4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-2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nega</w:t>
      </w:r>
      <w:r w:rsidRPr="00747D20">
        <w:rPr>
          <w:rFonts w:ascii="Arial" w:eastAsia="Arial" w:hAnsi="Arial" w:cs="Arial"/>
          <w:spacing w:val="-7"/>
          <w:w w:val="107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spacing w:val="-9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ve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 xml:space="preserve">impreviste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aven</w:t>
      </w:r>
      <w:r w:rsidRPr="00747D20">
        <w:rPr>
          <w:rFonts w:ascii="Arial" w:eastAsia="Arial" w:hAnsi="Arial" w:cs="Arial"/>
          <w:spacing w:val="-8"/>
          <w:w w:val="107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impatto</w:t>
      </w:r>
      <w:r>
        <w:rPr>
          <w:rFonts w:ascii="Arial" w:eastAsia="Arial" w:hAnsi="Arial" w:cs="Arial"/>
          <w:w w:val="1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molto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sfavorevole sulle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finanze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pubbliche d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3"/>
          <w:sz w:val="24"/>
          <w:szCs w:val="24"/>
          <w:lang w:val="it-IT"/>
        </w:rPr>
        <w:t>interess</w:t>
      </w:r>
      <w:r w:rsidRPr="00747D20">
        <w:rPr>
          <w:rFonts w:ascii="Arial" w:eastAsia="Arial" w:hAnsi="Arial" w:cs="Arial"/>
          <w:spacing w:val="5"/>
          <w:w w:val="104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1"/>
          <w:w w:val="133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spacing w:val="-15"/>
          <w:w w:val="113"/>
          <w:sz w:val="24"/>
          <w:szCs w:val="24"/>
          <w:lang w:val="it-IT"/>
        </w:rPr>
        <w:t>o</w:t>
      </w:r>
      <w:r>
        <w:rPr>
          <w:rFonts w:ascii="Arial" w:eastAsia="Arial" w:hAnsi="Arial" w:cs="Arial"/>
          <w:spacing w:val="-15"/>
          <w:w w:val="11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99"/>
          <w:sz w:val="24"/>
          <w:szCs w:val="24"/>
          <w:lang w:val="it-IT"/>
        </w:rPr>
        <w:t>,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4"/>
          <w:w w:val="110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pacing w:val="-2"/>
          <w:w w:val="110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1"/>
          <w:w w:val="110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interessa</w:t>
      </w:r>
      <w:r w:rsidRPr="00747D20">
        <w:rPr>
          <w:rFonts w:ascii="Arial" w:eastAsia="Arial" w:hAnsi="Arial" w:cs="Arial"/>
          <w:spacing w:val="-8"/>
          <w:w w:val="106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 xml:space="preserve">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ha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agito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conformemente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raccomandazioni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Consiglio,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quest'ultimo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può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adottare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raccomanda</w:t>
      </w:r>
      <w:r w:rsidRPr="00747D20">
        <w:rPr>
          <w:rFonts w:ascii="Arial" w:eastAsia="Arial" w:hAnsi="Arial" w:cs="Arial"/>
          <w:spacing w:val="8"/>
          <w:w w:val="104"/>
          <w:sz w:val="24"/>
          <w:szCs w:val="24"/>
          <w:lang w:val="it-IT"/>
        </w:rPr>
        <w:t>z</w:t>
      </w:r>
      <w:r w:rsidRPr="00747D20">
        <w:rPr>
          <w:rFonts w:ascii="Arial" w:eastAsia="Arial" w:hAnsi="Arial" w:cs="Arial"/>
          <w:spacing w:val="-13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12"/>
          <w:w w:val="113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3"/>
          <w:w w:val="111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96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9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2"/>
          <w:w w:val="135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iviste.</w:t>
      </w:r>
    </w:p>
    <w:p w:rsidR="002E341E" w:rsidRPr="00747D20" w:rsidRDefault="002E341E" w:rsidP="002E341E">
      <w:pPr>
        <w:spacing w:before="1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01" w:right="466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entro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constatazione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interessa</w:t>
      </w:r>
      <w:r w:rsidRPr="00747D20">
        <w:rPr>
          <w:rFonts w:ascii="Arial" w:eastAsia="Arial" w:hAnsi="Arial" w:cs="Arial"/>
          <w:spacing w:val="-10"/>
          <w:w w:val="107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pacing w:val="3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ha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ad</w:t>
      </w:r>
      <w:r w:rsidRPr="00747D20">
        <w:rPr>
          <w:rFonts w:ascii="Arial" w:eastAsia="Arial" w:hAnsi="Arial" w:cs="Arial"/>
          <w:spacing w:val="-11"/>
          <w:w w:val="107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-6"/>
          <w:w w:val="107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tato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 xml:space="preserve">alcuna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misura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efficace,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rendere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pubbliche 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raccomandazio</w:t>
      </w:r>
      <w:r w:rsidRPr="00747D20">
        <w:rPr>
          <w:rFonts w:ascii="Arial" w:eastAsia="Arial" w:hAnsi="Arial" w:cs="Arial"/>
          <w:spacing w:val="-4"/>
          <w:w w:val="105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0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.</w:t>
      </w:r>
      <w:r>
        <w:rPr>
          <w:rFonts w:ascii="Arial" w:eastAsia="Arial" w:hAnsi="Arial" w:cs="Arial"/>
          <w:w w:val="10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r 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stabilire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siano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</w:t>
      </w:r>
      <w:r w:rsidRPr="00747D20">
        <w:rPr>
          <w:rFonts w:ascii="Arial" w:eastAsia="Arial" w:hAnsi="Arial" w:cs="Arial"/>
          <w:spacing w:val="6"/>
          <w:w w:val="101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5"/>
          <w:w w:val="133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6"/>
          <w:w w:val="110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10"/>
          <w:w w:val="105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16"/>
          <w:sz w:val="24"/>
          <w:szCs w:val="24"/>
          <w:lang w:val="it-IT"/>
        </w:rPr>
        <w:t xml:space="preserve">ttate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misure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efficaci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r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isposta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raccomandazioni,</w:t>
      </w:r>
      <w:r>
        <w:rPr>
          <w:rFonts w:ascii="Arial" w:eastAsia="Arial" w:hAnsi="Arial" w:cs="Arial"/>
          <w:w w:val="10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l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base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di</w:t>
      </w:r>
      <w:r w:rsidRPr="00747D20">
        <w:rPr>
          <w:rFonts w:ascii="Arial" w:eastAsia="Arial" w:hAnsi="Arial" w:cs="Arial"/>
          <w:spacing w:val="-7"/>
          <w:w w:val="107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3"/>
          <w:w w:val="107"/>
          <w:sz w:val="24"/>
          <w:szCs w:val="24"/>
          <w:lang w:val="it-IT"/>
        </w:rPr>
        <w:t>h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iarazioni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pubbl</w:t>
      </w:r>
      <w:r w:rsidRPr="00747D20">
        <w:rPr>
          <w:rFonts w:ascii="Arial" w:eastAsia="Arial" w:hAnsi="Arial" w:cs="Arial"/>
          <w:spacing w:val="-7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3"/>
          <w:sz w:val="24"/>
          <w:szCs w:val="24"/>
          <w:lang w:val="it-IT"/>
        </w:rPr>
        <w:t>h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5"/>
          <w:w w:val="106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w w:val="123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-8"/>
          <w:w w:val="123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 xml:space="preserve">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23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pacing w:val="-9"/>
          <w:w w:val="122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spacing w:val="-5"/>
          <w:w w:val="115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ressato.</w:t>
      </w:r>
    </w:p>
    <w:p w:rsidR="002E341E" w:rsidRPr="00747D20" w:rsidRDefault="002E341E" w:rsidP="002E341E">
      <w:pPr>
        <w:spacing w:before="1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01" w:right="331" w:firstLine="14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bCs/>
          <w:w w:val="120"/>
          <w:sz w:val="24"/>
          <w:szCs w:val="24"/>
          <w:lang w:val="it-IT"/>
        </w:rPr>
        <w:t>1</w:t>
      </w:r>
      <w:r w:rsidRPr="00747D20">
        <w:rPr>
          <w:rFonts w:ascii="Arial" w:eastAsia="Arial" w:hAnsi="Arial" w:cs="Arial"/>
          <w:bCs/>
          <w:spacing w:val="-9"/>
          <w:w w:val="120"/>
          <w:sz w:val="24"/>
          <w:szCs w:val="24"/>
          <w:lang w:val="it-IT"/>
        </w:rPr>
        <w:t>3</w:t>
      </w:r>
      <w:r>
        <w:rPr>
          <w:rFonts w:ascii="Arial" w:eastAsia="Arial" w:hAnsi="Arial" w:cs="Arial"/>
          <w:bCs/>
          <w:spacing w:val="-9"/>
          <w:w w:val="12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bCs/>
          <w:w w:val="184"/>
          <w:sz w:val="24"/>
          <w:szCs w:val="24"/>
          <w:lang w:val="it-IT"/>
        </w:rPr>
        <w:t>.</w:t>
      </w:r>
      <w:r w:rsidRPr="00747D20">
        <w:rPr>
          <w:rFonts w:ascii="Arial" w:eastAsia="Arial" w:hAnsi="Arial" w:cs="Arial"/>
          <w:bCs/>
          <w:w w:val="115"/>
          <w:sz w:val="24"/>
          <w:szCs w:val="24"/>
          <w:lang w:val="it-IT"/>
        </w:rPr>
        <w:t>Intimazione</w:t>
      </w:r>
      <w:r>
        <w:rPr>
          <w:rFonts w:ascii="Arial" w:eastAsia="Arial" w:hAnsi="Arial" w:cs="Arial"/>
          <w:bCs/>
          <w:w w:val="11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bCs/>
          <w:sz w:val="24"/>
          <w:szCs w:val="24"/>
          <w:lang w:val="it-IT"/>
        </w:rPr>
        <w:t>e</w:t>
      </w:r>
      <w:r>
        <w:rPr>
          <w:rFonts w:ascii="Arial" w:eastAsia="Arial" w:hAnsi="Arial" w:cs="Arial"/>
          <w:bCs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bCs/>
          <w:w w:val="108"/>
          <w:sz w:val="24"/>
          <w:szCs w:val="24"/>
          <w:lang w:val="it-IT"/>
        </w:rPr>
        <w:t>sanzioni.</w:t>
      </w:r>
      <w:r>
        <w:rPr>
          <w:rFonts w:ascii="Arial" w:eastAsia="Arial" w:hAnsi="Arial" w:cs="Arial"/>
          <w:bCs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Entro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due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dall'adozione 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4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cui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4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pacing w:val="-3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tata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spacing w:val="3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ncanza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3"/>
          <w:w w:val="114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spacing w:val="-12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5"/>
          <w:w w:val="98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spacing w:val="-7"/>
          <w:w w:val="111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 xml:space="preserve">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efficaci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,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può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intimare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interessato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prendere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provvediment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i </w:t>
      </w:r>
      <w:r w:rsidRPr="00747D20">
        <w:rPr>
          <w:rFonts w:ascii="Arial" w:eastAsia="Arial" w:hAnsi="Arial" w:cs="Arial"/>
          <w:spacing w:val="-7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3"/>
          <w:w w:val="115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5"/>
          <w:w w:val="115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spacing w:val="-14"/>
          <w:w w:val="115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re</w:t>
      </w:r>
      <w:r>
        <w:rPr>
          <w:rFonts w:ascii="Arial" w:eastAsia="Arial" w:hAnsi="Arial" w:cs="Arial"/>
          <w:w w:val="11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4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96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9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2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pacing w:val="1"/>
          <w:w w:val="102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 xml:space="preserve">o </w:t>
      </w:r>
      <w:proofErr w:type="spellStart"/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disavanzo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.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proofErr w:type="spellEnd"/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adotta 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mi</w:t>
      </w:r>
      <w:r w:rsidRPr="00747D20">
        <w:rPr>
          <w:rFonts w:ascii="Arial" w:eastAsia="Arial" w:hAnsi="Arial" w:cs="Arial"/>
          <w:spacing w:val="-11"/>
          <w:w w:val="112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pacing w:val="-16"/>
          <w:w w:val="112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re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efficaci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ottemperare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all'int</w:t>
      </w:r>
      <w:r w:rsidRPr="00747D20">
        <w:rPr>
          <w:rFonts w:ascii="Arial" w:eastAsia="Arial" w:hAnsi="Arial" w:cs="Arial"/>
          <w:spacing w:val="-19"/>
          <w:w w:val="108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6"/>
          <w:w w:val="108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azione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5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2"/>
          <w:w w:val="94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11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rcostanz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e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5"/>
          <w:w w:val="107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pacing w:val="-8"/>
          <w:w w:val="113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ono</w:t>
      </w:r>
      <w:r w:rsidRPr="00747D20">
        <w:rPr>
          <w:rFonts w:ascii="Arial" w:eastAsia="Arial" w:hAnsi="Arial" w:cs="Arial"/>
          <w:spacing w:val="-3"/>
          <w:w w:val="107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spacing w:val="-12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4"/>
          <w:w w:val="101"/>
          <w:sz w:val="24"/>
          <w:szCs w:val="24"/>
          <w:lang w:val="it-IT"/>
        </w:rPr>
        <w:t>h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 xml:space="preserve">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negative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impreviste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aventi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impatto</w:t>
      </w:r>
      <w:r>
        <w:rPr>
          <w:rFonts w:ascii="Arial" w:eastAsia="Arial" w:hAnsi="Arial" w:cs="Arial"/>
          <w:w w:val="1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molto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sfavorevole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finanze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pubbli</w:t>
      </w:r>
      <w:r w:rsidRPr="00747D20">
        <w:rPr>
          <w:rFonts w:ascii="Arial" w:eastAsia="Arial" w:hAnsi="Arial" w:cs="Arial"/>
          <w:spacing w:val="2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14"/>
          <w:sz w:val="24"/>
          <w:szCs w:val="24"/>
          <w:lang w:val="it-IT"/>
        </w:rPr>
        <w:t>h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 d</w:t>
      </w:r>
      <w:r w:rsidRPr="00747D20">
        <w:rPr>
          <w:rFonts w:ascii="Arial" w:eastAsia="Arial" w:hAnsi="Arial" w:cs="Arial"/>
          <w:spacing w:val="2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-5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interessato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 xml:space="preserve">verificano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dopo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l'adozione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dell'intimazione,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può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decidere,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raccomandazione 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Commissione,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3"/>
          <w:w w:val="108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ived</w:t>
      </w:r>
      <w:r w:rsidRPr="00747D20">
        <w:rPr>
          <w:rFonts w:ascii="Arial" w:eastAsia="Arial" w:hAnsi="Arial" w:cs="Arial"/>
          <w:spacing w:val="-5"/>
          <w:w w:val="108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pacing w:val="-6"/>
          <w:w w:val="108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e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 xml:space="preserve">la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propria </w:t>
      </w:r>
      <w:r w:rsidRPr="00747D20">
        <w:rPr>
          <w:rFonts w:ascii="Arial" w:eastAsia="Arial" w:hAnsi="Arial" w:cs="Arial"/>
          <w:w w:val="103"/>
          <w:sz w:val="24"/>
          <w:szCs w:val="24"/>
          <w:lang w:val="it-IT"/>
        </w:rPr>
        <w:t>decisione.</w:t>
      </w:r>
    </w:p>
    <w:p w:rsidR="002E341E" w:rsidRPr="00747D20" w:rsidRDefault="002E341E" w:rsidP="002E341E">
      <w:pPr>
        <w:spacing w:before="5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08" w:right="302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massimo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entro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quattro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dall'intimazione,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membro 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ottempera </w:t>
      </w:r>
      <w:r w:rsidRPr="00747D20">
        <w:rPr>
          <w:rFonts w:ascii="Arial" w:eastAsia="Arial" w:hAnsi="Arial" w:cs="Arial"/>
          <w:w w:val="89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11"/>
          <w:w w:val="144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4"/>
          <w:w w:val="96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15"/>
          <w:w w:val="106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isio</w:t>
      </w:r>
      <w:r w:rsidRPr="00747D20">
        <w:rPr>
          <w:rFonts w:ascii="Arial" w:eastAsia="Arial" w:hAnsi="Arial" w:cs="Arial"/>
          <w:spacing w:val="-14"/>
          <w:w w:val="106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5"/>
          <w:w w:val="106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3"/>
          <w:w w:val="123"/>
          <w:sz w:val="24"/>
          <w:szCs w:val="24"/>
          <w:lang w:val="it-IT"/>
        </w:rPr>
        <w:t>q</w:t>
      </w:r>
      <w:r w:rsidRPr="00747D20">
        <w:rPr>
          <w:rFonts w:ascii="Arial" w:eastAsia="Arial" w:hAnsi="Arial" w:cs="Arial"/>
          <w:spacing w:val="-7"/>
          <w:w w:val="111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 xml:space="preserve">esto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norma 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infliggere </w:t>
      </w:r>
      <w:r w:rsidRPr="00747D20">
        <w:rPr>
          <w:rFonts w:ascii="Arial" w:eastAsia="Arial" w:hAnsi="Arial" w:cs="Arial"/>
          <w:w w:val="103"/>
          <w:sz w:val="24"/>
          <w:szCs w:val="24"/>
          <w:lang w:val="it-IT"/>
        </w:rPr>
        <w:t>sanzioni.</w:t>
      </w:r>
    </w:p>
    <w:p w:rsidR="002E341E" w:rsidRPr="00747D20" w:rsidRDefault="002E341E" w:rsidP="002E341E">
      <w:pPr>
        <w:spacing w:before="7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08" w:right="411" w:firstLine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Come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pre</w:t>
      </w:r>
      <w:r w:rsidRPr="00747D20">
        <w:rPr>
          <w:rFonts w:ascii="Arial" w:eastAsia="Arial" w:hAnsi="Arial" w:cs="Arial"/>
          <w:spacing w:val="1"/>
          <w:w w:val="107"/>
          <w:sz w:val="24"/>
          <w:szCs w:val="24"/>
          <w:lang w:val="it-IT"/>
        </w:rPr>
        <w:t>v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st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all'articolo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139,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paragrafo 2,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lettera b)</w:t>
      </w:r>
      <w:r w:rsidRPr="00747D20">
        <w:rPr>
          <w:rFonts w:ascii="Arial" w:eastAsia="Arial" w:hAnsi="Arial" w:cs="Arial"/>
          <w:spacing w:val="11"/>
          <w:sz w:val="24"/>
          <w:szCs w:val="24"/>
          <w:lang w:val="it-IT"/>
        </w:rPr>
        <w:t>,</w:t>
      </w:r>
      <w:r>
        <w:rPr>
          <w:rFonts w:ascii="Arial" w:eastAsia="Arial" w:hAnsi="Arial" w:cs="Arial"/>
          <w:spacing w:val="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del 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trattato</w:t>
      </w:r>
      <w:r>
        <w:rPr>
          <w:rFonts w:ascii="Arial" w:eastAsia="Arial" w:hAnsi="Arial" w:cs="Arial"/>
          <w:w w:val="11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fun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z</w:t>
      </w:r>
      <w:r w:rsidRPr="00747D20">
        <w:rPr>
          <w:rFonts w:ascii="Arial" w:eastAsia="Arial" w:hAnsi="Arial" w:cs="Arial"/>
          <w:spacing w:val="-20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onam</w:t>
      </w:r>
      <w:r w:rsidRPr="00747D20">
        <w:rPr>
          <w:rFonts w:ascii="Arial" w:eastAsia="Arial" w:hAnsi="Arial" w:cs="Arial"/>
          <w:spacing w:val="-13"/>
          <w:w w:val="107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pacing w:val="-5"/>
          <w:w w:val="121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4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1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3"/>
          <w:sz w:val="24"/>
          <w:szCs w:val="24"/>
          <w:lang w:val="it-IT"/>
        </w:rPr>
        <w:t>e</w:t>
      </w:r>
      <w:r>
        <w:rPr>
          <w:rFonts w:ascii="Arial" w:eastAsia="Arial" w:hAnsi="Arial" w:cs="Arial"/>
          <w:spacing w:val="3"/>
          <w:sz w:val="24"/>
          <w:szCs w:val="24"/>
          <w:lang w:val="it-IT"/>
        </w:rPr>
        <w:t>ll</w:t>
      </w:r>
      <w:r w:rsidRPr="00747D20">
        <w:rPr>
          <w:rFonts w:ascii="Arial" w:eastAsia="Arial" w:hAnsi="Arial" w:cs="Arial"/>
          <w:sz w:val="24"/>
          <w:szCs w:val="24"/>
          <w:lang w:val="it-IT"/>
        </w:rPr>
        <w:t>'UE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(ex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12"/>
          <w:w w:val="109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rt</w:t>
      </w:r>
      <w:r w:rsidRPr="00747D20">
        <w:rPr>
          <w:rFonts w:ascii="Arial" w:eastAsia="Arial" w:hAnsi="Arial" w:cs="Arial"/>
          <w:spacing w:val="-15"/>
          <w:w w:val="109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colo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122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del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4"/>
          <w:sz w:val="24"/>
          <w:szCs w:val="24"/>
          <w:lang w:val="it-IT"/>
        </w:rPr>
        <w:t>trattato</w:t>
      </w:r>
      <w:r>
        <w:rPr>
          <w:rFonts w:ascii="Arial" w:eastAsia="Arial" w:hAnsi="Arial" w:cs="Arial"/>
          <w:w w:val="11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6"/>
          <w:sz w:val="24"/>
          <w:szCs w:val="24"/>
          <w:lang w:val="it-IT"/>
        </w:rPr>
        <w:t>istit</w:t>
      </w:r>
      <w:r w:rsidRPr="00747D20">
        <w:rPr>
          <w:rFonts w:ascii="Arial" w:eastAsia="Arial" w:hAnsi="Arial" w:cs="Arial"/>
          <w:spacing w:val="-4"/>
          <w:w w:val="117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spacing w:val="-5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97"/>
          <w:sz w:val="24"/>
          <w:szCs w:val="24"/>
          <w:lang w:val="it-IT"/>
        </w:rPr>
        <w:t>sce</w:t>
      </w:r>
      <w:r>
        <w:rPr>
          <w:rFonts w:ascii="Arial" w:eastAsia="Arial" w:hAnsi="Arial" w:cs="Arial"/>
          <w:w w:val="9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Comunità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europea)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,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agli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membri 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partecip</w:t>
      </w:r>
      <w:r w:rsidRPr="00747D20">
        <w:rPr>
          <w:rFonts w:ascii="Arial" w:eastAsia="Arial" w:hAnsi="Arial" w:cs="Arial"/>
          <w:spacing w:val="4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6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o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(an</w:t>
      </w:r>
      <w:r w:rsidRPr="00747D20">
        <w:rPr>
          <w:rFonts w:ascii="Arial" w:eastAsia="Arial" w:hAnsi="Arial" w:cs="Arial"/>
          <w:spacing w:val="-9"/>
          <w:w w:val="110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12"/>
          <w:w w:val="110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ra)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26"/>
          <w:w w:val="113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'eur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  </w:t>
      </w:r>
      <w:r>
        <w:rPr>
          <w:rFonts w:ascii="Arial" w:eastAsia="Arial" w:hAnsi="Arial" w:cs="Arial"/>
          <w:w w:val="105"/>
          <w:sz w:val="24"/>
          <w:szCs w:val="24"/>
          <w:lang w:val="it-IT"/>
        </w:rPr>
        <w:t xml:space="preserve"> a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 xml:space="preserve">pplicano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 xml:space="preserve">l'intimazione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sanzioni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previste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dall'articolo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126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(paragrafi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 9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6"/>
          <w:sz w:val="24"/>
          <w:szCs w:val="24"/>
          <w:lang w:val="it-IT"/>
        </w:rPr>
        <w:t>11)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.</w:t>
      </w:r>
    </w:p>
    <w:p w:rsidR="002E341E" w:rsidRPr="00747D20" w:rsidRDefault="002E341E" w:rsidP="002E341E">
      <w:pPr>
        <w:spacing w:before="2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15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bCs/>
          <w:w w:val="106"/>
          <w:sz w:val="24"/>
          <w:szCs w:val="24"/>
          <w:lang w:val="it-IT"/>
        </w:rPr>
        <w:t>Sospens</w:t>
      </w:r>
      <w:r>
        <w:rPr>
          <w:rFonts w:ascii="Arial" w:eastAsia="Arial" w:hAnsi="Arial" w:cs="Arial"/>
          <w:bCs/>
          <w:w w:val="106"/>
          <w:sz w:val="24"/>
          <w:szCs w:val="24"/>
          <w:lang w:val="it-IT"/>
        </w:rPr>
        <w:t xml:space="preserve">ione    </w:t>
      </w:r>
      <w:r w:rsidRPr="00747D20">
        <w:rPr>
          <w:rFonts w:ascii="Arial" w:eastAsia="Arial" w:hAnsi="Arial" w:cs="Arial"/>
          <w:bCs/>
          <w:sz w:val="24"/>
          <w:szCs w:val="24"/>
          <w:lang w:val="it-IT"/>
        </w:rPr>
        <w:t xml:space="preserve">della </w:t>
      </w:r>
      <w:r w:rsidRPr="00747D20">
        <w:rPr>
          <w:rFonts w:ascii="Arial" w:eastAsia="Arial" w:hAnsi="Arial" w:cs="Arial"/>
          <w:bCs/>
          <w:w w:val="109"/>
          <w:sz w:val="24"/>
          <w:szCs w:val="24"/>
          <w:lang w:val="it-IT"/>
        </w:rPr>
        <w:t>procedura</w:t>
      </w:r>
    </w:p>
    <w:p w:rsidR="002E341E" w:rsidRPr="00747D20" w:rsidRDefault="002E341E" w:rsidP="002E341E">
      <w:pPr>
        <w:spacing w:before="5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30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procedura 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</w:t>
      </w:r>
      <w:r>
        <w:rPr>
          <w:rFonts w:ascii="Arial" w:eastAsia="Arial" w:hAnsi="Arial" w:cs="Arial"/>
          <w:sz w:val="24"/>
          <w:szCs w:val="24"/>
          <w:lang w:val="it-IT"/>
        </w:rPr>
        <w:t xml:space="preserve">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può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essere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sospesa:</w:t>
      </w:r>
    </w:p>
    <w:p w:rsidR="002E341E" w:rsidRPr="00747D20" w:rsidRDefault="002E341E" w:rsidP="002E34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460" w:right="-20"/>
        <w:jc w:val="both"/>
        <w:rPr>
          <w:rFonts w:ascii="Arial" w:eastAsia="Arial" w:hAnsi="Arial" w:cs="Arial"/>
          <w:w w:val="199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71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7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membro 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questione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adotta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provvedimenti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risposta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raccomandazioni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5"/>
          <w:w w:val="106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12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-8"/>
          <w:w w:val="121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sigli</w:t>
      </w:r>
      <w:r w:rsidRPr="00747D20">
        <w:rPr>
          <w:rFonts w:ascii="Arial" w:eastAsia="Arial" w:hAnsi="Arial" w:cs="Arial"/>
          <w:spacing w:val="-7"/>
          <w:w w:val="107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99"/>
          <w:sz w:val="24"/>
          <w:szCs w:val="24"/>
          <w:lang w:val="it-IT"/>
        </w:rPr>
        <w:t>;</w:t>
      </w:r>
    </w:p>
    <w:p w:rsidR="002E341E" w:rsidRPr="00747D20" w:rsidRDefault="002E341E" w:rsidP="002E341E">
      <w:pPr>
        <w:spacing w:after="0" w:line="240" w:lineRule="auto"/>
        <w:ind w:left="460" w:right="-20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460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71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7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partecipante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adotta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provvedimenti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risposta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all'intimaz</w:t>
      </w:r>
      <w:r w:rsidRPr="00747D20">
        <w:rPr>
          <w:rFonts w:ascii="Arial" w:eastAsia="Arial" w:hAnsi="Arial" w:cs="Arial"/>
          <w:spacing w:val="-6"/>
          <w:w w:val="107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4"/>
          <w:w w:val="107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ne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4"/>
          <w:w w:val="94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12"/>
          <w:w w:val="113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nsigl</w:t>
      </w:r>
      <w:r w:rsidRPr="00747D20">
        <w:rPr>
          <w:rFonts w:ascii="Arial" w:eastAsia="Arial" w:hAnsi="Arial" w:cs="Arial"/>
          <w:spacing w:val="-6"/>
          <w:w w:val="109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8"/>
          <w:w w:val="105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68"/>
          <w:sz w:val="24"/>
          <w:szCs w:val="24"/>
          <w:lang w:val="it-IT"/>
        </w:rPr>
        <w:t>.</w:t>
      </w:r>
    </w:p>
    <w:p w:rsidR="002E341E" w:rsidRPr="00747D20" w:rsidRDefault="002E341E" w:rsidP="002E341E">
      <w:pPr>
        <w:spacing w:before="11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22" w:right="1106" w:firstLine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0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5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periodo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durante 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quale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procedura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sospesa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viene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considerato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termini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dell'i</w:t>
      </w:r>
      <w:r w:rsidRPr="00747D20">
        <w:rPr>
          <w:rFonts w:ascii="Arial" w:eastAsia="Arial" w:hAnsi="Arial" w:cs="Arial"/>
          <w:spacing w:val="-5"/>
          <w:w w:val="108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spacing w:val="-12"/>
          <w:w w:val="108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mazione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 xml:space="preserve">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dell'applicazione delle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sanzioni.</w:t>
      </w:r>
    </w:p>
    <w:p w:rsidR="002E341E" w:rsidRPr="00747D20" w:rsidRDefault="002E341E" w:rsidP="002E341E">
      <w:pPr>
        <w:spacing w:before="5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30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bCs/>
          <w:sz w:val="24"/>
          <w:szCs w:val="24"/>
          <w:lang w:val="it-IT"/>
        </w:rPr>
        <w:t xml:space="preserve">Seguito </w:t>
      </w:r>
      <w:r w:rsidRPr="00747D20">
        <w:rPr>
          <w:rFonts w:ascii="Arial" w:eastAsia="Arial" w:hAnsi="Arial" w:cs="Arial"/>
          <w:bCs/>
          <w:w w:val="114"/>
          <w:sz w:val="24"/>
          <w:szCs w:val="24"/>
          <w:lang w:val="it-IT"/>
        </w:rPr>
        <w:t>effettivo</w:t>
      </w:r>
    </w:p>
    <w:p w:rsidR="002E341E" w:rsidRPr="00747D20" w:rsidRDefault="002E341E" w:rsidP="002E341E">
      <w:pPr>
        <w:spacing w:before="2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30" w:right="251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0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51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5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fissa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termine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consenta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to                                      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membro 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adottare misure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effica</w:t>
      </w:r>
      <w:r w:rsidRPr="00747D20">
        <w:rPr>
          <w:rFonts w:ascii="Arial" w:eastAsia="Arial" w:hAnsi="Arial" w:cs="Arial"/>
          <w:spacing w:val="2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i.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Tali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misure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devono conformarsi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raccomandazio</w:t>
      </w:r>
      <w:r w:rsidRPr="00747D20">
        <w:rPr>
          <w:rFonts w:ascii="Arial" w:eastAsia="Arial" w:hAnsi="Arial" w:cs="Arial"/>
          <w:spacing w:val="-11"/>
          <w:w w:val="105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rispettare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sanzioni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mpost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quest'</w:t>
      </w:r>
      <w:r w:rsidRPr="00747D20">
        <w:rPr>
          <w:rFonts w:ascii="Arial" w:eastAsia="Arial" w:hAnsi="Arial" w:cs="Arial"/>
          <w:spacing w:val="-4"/>
          <w:w w:val="109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spacing w:val="-10"/>
          <w:w w:val="144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timo.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4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-8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scadere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3"/>
          <w:sz w:val="24"/>
          <w:szCs w:val="24"/>
          <w:lang w:val="it-IT"/>
        </w:rPr>
        <w:t xml:space="preserve">del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termine 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Commissione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esprime  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merito alle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misure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adottate dallo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spacing w:val="-5"/>
          <w:w w:val="109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pacing w:val="-10"/>
          <w:w w:val="109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bro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 xml:space="preserve">per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correggere  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eccessivo.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Commissione esprime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proprio parere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partendo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3"/>
          <w:w w:val="106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prin</w:t>
      </w:r>
      <w:r w:rsidRPr="00747D20">
        <w:rPr>
          <w:rFonts w:ascii="Arial" w:eastAsia="Arial" w:hAnsi="Arial" w:cs="Arial"/>
          <w:spacing w:val="2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ipio </w:t>
      </w:r>
      <w:r w:rsidRPr="00747D20">
        <w:rPr>
          <w:rFonts w:ascii="Arial" w:eastAsia="Arial" w:hAnsi="Arial" w:cs="Arial"/>
          <w:spacing w:val="-7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6"/>
          <w:sz w:val="24"/>
          <w:szCs w:val="24"/>
          <w:lang w:val="it-IT"/>
        </w:rPr>
        <w:t>h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mis</w:t>
      </w:r>
      <w:r w:rsidRPr="00747D20">
        <w:rPr>
          <w:rFonts w:ascii="Arial" w:eastAsia="Arial" w:hAnsi="Arial" w:cs="Arial"/>
          <w:spacing w:val="-4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spacing w:val="-6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e 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 xml:space="preserve">sono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attuate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integralmente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l'ev</w:t>
      </w:r>
      <w:r w:rsidRPr="00747D20">
        <w:rPr>
          <w:rFonts w:ascii="Arial" w:eastAsia="Arial" w:hAnsi="Arial" w:cs="Arial"/>
          <w:spacing w:val="-4"/>
          <w:w w:val="110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-11"/>
          <w:w w:val="144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uzione</w:t>
      </w:r>
      <w:r>
        <w:rPr>
          <w:rFonts w:ascii="Arial" w:eastAsia="Arial" w:hAnsi="Arial" w:cs="Arial"/>
          <w:w w:val="10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econo</w:t>
      </w:r>
      <w:r w:rsidRPr="00747D20">
        <w:rPr>
          <w:rFonts w:ascii="Arial" w:eastAsia="Arial" w:hAnsi="Arial" w:cs="Arial"/>
          <w:spacing w:val="-10"/>
          <w:w w:val="105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96"/>
          <w:sz w:val="24"/>
          <w:szCs w:val="24"/>
          <w:lang w:val="it-IT"/>
        </w:rPr>
        <w:t>ca</w:t>
      </w:r>
      <w:r>
        <w:rPr>
          <w:rFonts w:ascii="Arial" w:eastAsia="Arial" w:hAnsi="Arial" w:cs="Arial"/>
          <w:w w:val="96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conforme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previsioni.</w:t>
      </w:r>
    </w:p>
    <w:p w:rsidR="002E341E" w:rsidRPr="00747D20" w:rsidRDefault="002E341E" w:rsidP="002E341E">
      <w:pPr>
        <w:spacing w:before="4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44" w:right="274" w:hanging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63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6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può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chiedere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partecipante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presentargli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relaz</w:t>
      </w:r>
      <w:r w:rsidRPr="00747D20">
        <w:rPr>
          <w:rFonts w:ascii="Arial" w:eastAsia="Arial" w:hAnsi="Arial" w:cs="Arial"/>
          <w:spacing w:val="-20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4"/>
          <w:w w:val="113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-4"/>
          <w:w w:val="111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secondo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4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0"/>
          <w:w w:val="108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alendar</w:t>
      </w:r>
      <w:r w:rsidRPr="00747D20">
        <w:rPr>
          <w:rFonts w:ascii="Arial" w:eastAsia="Arial" w:hAnsi="Arial" w:cs="Arial"/>
          <w:spacing w:val="-24"/>
          <w:w w:val="108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6"/>
          <w:w w:val="113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pacing w:val="-6"/>
          <w:w w:val="120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>ecis</w:t>
      </w:r>
      <w:r w:rsidRPr="00747D20">
        <w:rPr>
          <w:rFonts w:ascii="Arial" w:eastAsia="Arial" w:hAnsi="Arial" w:cs="Arial"/>
          <w:spacing w:val="-7"/>
          <w:w w:val="101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5"/>
          <w:w w:val="239"/>
          <w:sz w:val="24"/>
          <w:szCs w:val="24"/>
          <w:lang w:val="it-IT"/>
        </w:rPr>
        <w:t>,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 xml:space="preserve">in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modo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poter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valutare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gli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sforzi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aggiustamento:</w:t>
      </w:r>
    </w:p>
    <w:p w:rsidR="002E341E" w:rsidRPr="00747D20" w:rsidRDefault="002E341E" w:rsidP="002E341E">
      <w:pPr>
        <w:spacing w:before="3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690" w:right="506" w:hanging="202"/>
        <w:jc w:val="both"/>
        <w:rPr>
          <w:rFonts w:ascii="Arial" w:eastAsia="Arial" w:hAnsi="Arial" w:cs="Arial"/>
          <w:w w:val="108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37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3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partecipante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attua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provvedimenti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adotta</w:t>
      </w:r>
      <w:r w:rsidRPr="00747D20">
        <w:rPr>
          <w:rFonts w:ascii="Arial" w:eastAsia="Arial" w:hAnsi="Arial" w:cs="Arial"/>
          <w:spacing w:val="-7"/>
          <w:w w:val="110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99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pacing w:val="-8"/>
          <w:w w:val="99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pacing w:val="10"/>
          <w:w w:val="239"/>
          <w:sz w:val="24"/>
          <w:szCs w:val="24"/>
          <w:lang w:val="it-IT"/>
        </w:rPr>
        <w:t>,</w:t>
      </w:r>
      <w:r>
        <w:rPr>
          <w:rFonts w:ascii="Arial" w:eastAsia="Arial" w:hAnsi="Arial" w:cs="Arial"/>
          <w:spacing w:val="10"/>
          <w:w w:val="23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97"/>
          <w:sz w:val="24"/>
          <w:szCs w:val="24"/>
          <w:lang w:val="it-IT"/>
        </w:rPr>
        <w:t>a</w:t>
      </w:r>
      <w:r>
        <w:rPr>
          <w:rFonts w:ascii="Arial" w:eastAsia="Arial" w:hAnsi="Arial" w:cs="Arial"/>
          <w:w w:val="9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giudizio </w:t>
      </w:r>
      <w:r w:rsidRPr="00747D20">
        <w:rPr>
          <w:rFonts w:ascii="Arial" w:eastAsia="Arial" w:hAnsi="Arial" w:cs="Arial"/>
          <w:spacing w:val="-7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</w:t>
      </w:r>
      <w:r w:rsidRPr="00747D20">
        <w:rPr>
          <w:rFonts w:ascii="Arial" w:eastAsia="Arial" w:hAnsi="Arial" w:cs="Arial"/>
          <w:spacing w:val="-4"/>
          <w:sz w:val="24"/>
          <w:szCs w:val="24"/>
          <w:lang w:val="it-IT"/>
        </w:rPr>
        <w:t>g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-20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spacing w:val="3"/>
          <w:w w:val="109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11"/>
          <w:w w:val="144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 xml:space="preserve">i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provvedimenti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rivelano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inadeguati;</w:t>
      </w:r>
    </w:p>
    <w:p w:rsidR="002E341E" w:rsidRPr="00747D20" w:rsidRDefault="002E341E" w:rsidP="002E341E">
      <w:pPr>
        <w:spacing w:after="0" w:line="240" w:lineRule="auto"/>
        <w:ind w:left="690" w:right="506" w:hanging="202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before="5" w:after="0" w:line="240" w:lineRule="auto"/>
        <w:ind w:left="690" w:right="456" w:hanging="202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4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5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reali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indicano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partecipante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ha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corretto 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</w:t>
      </w:r>
      <w:r w:rsidRPr="00747D20">
        <w:rPr>
          <w:rFonts w:ascii="Arial" w:eastAsia="Arial" w:hAnsi="Arial" w:cs="Arial"/>
          <w:spacing w:val="-9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6"/>
          <w:sz w:val="24"/>
          <w:szCs w:val="24"/>
          <w:lang w:val="it-IT"/>
        </w:rPr>
        <w:t>v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pacing w:val="-1"/>
          <w:w w:val="112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pacing w:val="1"/>
          <w:w w:val="112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spacing w:val="-6"/>
          <w:w w:val="112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93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3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 xml:space="preserve">termini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fissati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raccomandazioni.</w:t>
      </w:r>
    </w:p>
    <w:p w:rsidR="002E341E" w:rsidRPr="00747D20" w:rsidRDefault="002E341E" w:rsidP="002E341E">
      <w:pPr>
        <w:spacing w:before="13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44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bCs/>
          <w:w w:val="108"/>
          <w:sz w:val="24"/>
          <w:szCs w:val="24"/>
          <w:lang w:val="it-IT"/>
        </w:rPr>
        <w:t>Sanzioni</w:t>
      </w:r>
    </w:p>
    <w:p w:rsidR="002E341E" w:rsidRPr="00747D20" w:rsidRDefault="002E341E" w:rsidP="002E341E">
      <w:pPr>
        <w:spacing w:before="4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58" w:right="702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sanzioni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risultanti</w:t>
      </w:r>
      <w:r>
        <w:rPr>
          <w:rFonts w:ascii="Arial" w:eastAsia="Arial" w:hAnsi="Arial" w:cs="Arial"/>
          <w:w w:val="1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procedura 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consistono</w:t>
      </w:r>
      <w:r w:rsidRPr="00747D20">
        <w:rPr>
          <w:rFonts w:ascii="Arial" w:eastAsia="Arial" w:hAnsi="Arial" w:cs="Arial"/>
          <w:spacing w:val="5"/>
          <w:w w:val="106"/>
          <w:sz w:val="24"/>
          <w:szCs w:val="24"/>
          <w:lang w:val="it-IT"/>
        </w:rPr>
        <w:t>,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in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</w:t>
      </w:r>
      <w:r>
        <w:rPr>
          <w:rFonts w:ascii="Arial" w:eastAsia="Arial" w:hAnsi="Arial" w:cs="Arial"/>
          <w:sz w:val="24"/>
          <w:szCs w:val="24"/>
          <w:lang w:val="it-IT"/>
        </w:rPr>
        <w:t xml:space="preserve">n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pacing w:val="-11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3"/>
          <w:sz w:val="24"/>
          <w:szCs w:val="24"/>
          <w:lang w:val="it-IT"/>
        </w:rPr>
        <w:t>m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o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mom</w:t>
      </w:r>
      <w:r w:rsidRPr="00747D20">
        <w:rPr>
          <w:rFonts w:ascii="Arial" w:eastAsia="Arial" w:hAnsi="Arial" w:cs="Arial"/>
          <w:spacing w:val="-5"/>
          <w:w w:val="110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pacing w:val="-11"/>
          <w:w w:val="110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to,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dep</w:t>
      </w:r>
      <w:r w:rsidRPr="00747D20">
        <w:rPr>
          <w:rFonts w:ascii="Arial" w:eastAsia="Arial" w:hAnsi="Arial" w:cs="Arial"/>
          <w:spacing w:val="-5"/>
          <w:w w:val="105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02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spacing w:val="-21"/>
          <w:w w:val="102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9"/>
          <w:w w:val="150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 xml:space="preserve">o 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 in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fruttifero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presso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I'UE,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cui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importo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       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comprende:</w:t>
      </w:r>
    </w:p>
    <w:p w:rsidR="002E341E" w:rsidRPr="00747D20" w:rsidRDefault="002E341E" w:rsidP="002E341E">
      <w:pPr>
        <w:spacing w:before="5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Default="002E341E" w:rsidP="002E341E">
      <w:pPr>
        <w:spacing w:after="0" w:line="240" w:lineRule="auto"/>
        <w:ind w:left="503" w:right="-20"/>
        <w:jc w:val="both"/>
        <w:rPr>
          <w:rFonts w:ascii="Arial" w:eastAsia="Arial" w:hAnsi="Arial" w:cs="Arial"/>
          <w:w w:val="104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37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3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elemento fisso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0,2</w:t>
      </w:r>
      <w:r w:rsidRPr="00747D20">
        <w:rPr>
          <w:rFonts w:ascii="Arial" w:eastAsia="Arial" w:hAnsi="Arial" w:cs="Arial"/>
          <w:w w:val="137"/>
          <w:sz w:val="24"/>
          <w:szCs w:val="24"/>
          <w:lang w:val="it-IT"/>
        </w:rPr>
        <w:t>%</w:t>
      </w:r>
      <w:r>
        <w:rPr>
          <w:rFonts w:ascii="Arial" w:eastAsia="Arial" w:hAnsi="Arial" w:cs="Arial"/>
          <w:w w:val="13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PIL;</w:t>
      </w:r>
    </w:p>
    <w:p w:rsidR="002E341E" w:rsidRPr="00747D20" w:rsidRDefault="002E341E" w:rsidP="002E341E">
      <w:pPr>
        <w:spacing w:after="0" w:line="240" w:lineRule="auto"/>
        <w:ind w:left="503" w:right="-20"/>
        <w:jc w:val="both"/>
        <w:rPr>
          <w:rFonts w:ascii="Arial" w:eastAsia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before="7" w:after="0" w:line="240" w:lineRule="auto"/>
        <w:ind w:left="705" w:right="185" w:hanging="202"/>
        <w:jc w:val="both"/>
        <w:rPr>
          <w:rFonts w:ascii="Arial" w:eastAsia="Times New Roman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37"/>
          <w:sz w:val="24"/>
          <w:szCs w:val="24"/>
          <w:lang w:val="it-IT"/>
        </w:rPr>
        <w:t>•</w:t>
      </w:r>
      <w:r>
        <w:rPr>
          <w:rFonts w:ascii="Arial" w:eastAsia="Arial" w:hAnsi="Arial" w:cs="Arial"/>
          <w:w w:val="13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elemento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variabile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decimo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differenza tra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1"/>
          <w:sz w:val="24"/>
          <w:szCs w:val="24"/>
          <w:lang w:val="it-IT"/>
        </w:rPr>
        <w:t>(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espresso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percent</w:t>
      </w:r>
      <w:r w:rsidRPr="00747D20">
        <w:rPr>
          <w:rFonts w:ascii="Arial" w:eastAsia="Arial" w:hAnsi="Arial" w:cs="Arial"/>
          <w:spacing w:val="-8"/>
          <w:w w:val="108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ale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del</w:t>
      </w:r>
      <w:r w:rsidRPr="00747D20">
        <w:rPr>
          <w:rFonts w:ascii="Arial" w:eastAsia="Arial" w:hAnsi="Arial" w:cs="Arial"/>
          <w:spacing w:val="7"/>
          <w:w w:val="105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-3"/>
          <w:w w:val="126"/>
          <w:sz w:val="24"/>
          <w:szCs w:val="24"/>
          <w:lang w:val="it-IT"/>
        </w:rPr>
        <w:t>'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 xml:space="preserve">anno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corso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quale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7"/>
          <w:w w:val="151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51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5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 xml:space="preserve">ritenuto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eccessivo)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valore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1"/>
          <w:w w:val="120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spacing w:val="-20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feriment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5"/>
          <w:w w:val="114"/>
          <w:sz w:val="24"/>
          <w:szCs w:val="24"/>
          <w:lang w:val="it-IT"/>
        </w:rPr>
        <w:t>(</w:t>
      </w:r>
      <w:r w:rsidRPr="00747D20">
        <w:rPr>
          <w:rFonts w:ascii="Arial" w:eastAsia="Arial" w:hAnsi="Arial" w:cs="Arial"/>
          <w:w w:val="114"/>
          <w:sz w:val="24"/>
          <w:szCs w:val="24"/>
          <w:lang w:val="it-IT"/>
        </w:rPr>
        <w:t>3</w:t>
      </w:r>
      <w:r w:rsidRPr="00747D20">
        <w:rPr>
          <w:rFonts w:ascii="Arial" w:eastAsia="Times New Roman" w:hAnsi="Arial" w:cs="Arial"/>
          <w:w w:val="120"/>
          <w:sz w:val="24"/>
          <w:szCs w:val="24"/>
          <w:lang w:val="it-IT"/>
        </w:rPr>
        <w:t>%</w:t>
      </w:r>
      <w:r w:rsidRPr="00747D20">
        <w:rPr>
          <w:rFonts w:ascii="Arial" w:eastAsia="Times New Roman" w:hAnsi="Arial" w:cs="Arial"/>
          <w:spacing w:val="1"/>
          <w:w w:val="120"/>
          <w:sz w:val="24"/>
          <w:szCs w:val="24"/>
          <w:lang w:val="it-IT"/>
        </w:rPr>
        <w:t>)</w:t>
      </w:r>
      <w:r w:rsidRPr="00747D20">
        <w:rPr>
          <w:rFonts w:ascii="Arial" w:eastAsia="Times New Roman" w:hAnsi="Arial" w:cs="Arial"/>
          <w:w w:val="157"/>
          <w:sz w:val="24"/>
          <w:szCs w:val="24"/>
          <w:lang w:val="it-IT"/>
        </w:rPr>
        <w:t>.</w:t>
      </w:r>
    </w:p>
    <w:p w:rsidR="002E341E" w:rsidRPr="00747D20" w:rsidRDefault="002E341E" w:rsidP="002E341E">
      <w:pPr>
        <w:spacing w:before="2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58" w:right="433" w:firstLine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tutti  gli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anni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successivi,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può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decidere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inasprire</w:t>
      </w:r>
      <w:r>
        <w:rPr>
          <w:rFonts w:ascii="Arial" w:eastAsia="Arial" w:hAnsi="Arial" w:cs="Arial"/>
          <w:w w:val="10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sanzioni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esigendo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5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pacing w:val="2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sito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aggi</w:t>
      </w:r>
      <w:r w:rsidRPr="00747D20">
        <w:rPr>
          <w:rFonts w:ascii="Arial" w:eastAsia="Arial" w:hAnsi="Arial" w:cs="Arial"/>
          <w:spacing w:val="3"/>
          <w:w w:val="108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spacing w:val="-1"/>
          <w:w w:val="108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tivo,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 xml:space="preserve">ad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decimo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differenza tra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espresso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percentuale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dell'anno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precedente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valore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 xml:space="preserve">di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riferimento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3</w:t>
      </w:r>
      <w:r w:rsidRPr="00747D20">
        <w:rPr>
          <w:rFonts w:ascii="Arial" w:eastAsia="Arial" w:hAnsi="Arial" w:cs="Arial"/>
          <w:w w:val="129"/>
          <w:sz w:val="24"/>
          <w:szCs w:val="24"/>
          <w:lang w:val="it-IT"/>
        </w:rPr>
        <w:t>%</w:t>
      </w:r>
      <w:r>
        <w:rPr>
          <w:rFonts w:ascii="Arial" w:eastAsia="Arial" w:hAnsi="Arial" w:cs="Arial"/>
          <w:w w:val="12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PIL.</w:t>
      </w:r>
    </w:p>
    <w:p w:rsidR="002E341E" w:rsidRPr="00747D20" w:rsidRDefault="002E341E" w:rsidP="002E341E">
      <w:pPr>
        <w:spacing w:before="5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73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15"/>
          <w:w w:val="144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-8"/>
          <w:w w:val="168"/>
          <w:sz w:val="24"/>
          <w:szCs w:val="24"/>
          <w:lang w:val="it-IT"/>
        </w:rPr>
        <w:t>'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import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annuo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depositi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previsto 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massimale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0,5</w:t>
      </w:r>
      <w:r w:rsidRPr="00747D20">
        <w:rPr>
          <w:rFonts w:ascii="Arial" w:eastAsia="Arial" w:hAnsi="Arial" w:cs="Arial"/>
          <w:w w:val="129"/>
          <w:sz w:val="24"/>
          <w:szCs w:val="24"/>
          <w:lang w:val="it-IT"/>
        </w:rPr>
        <w:t>%</w:t>
      </w:r>
      <w:r>
        <w:rPr>
          <w:rFonts w:ascii="Arial" w:eastAsia="Arial" w:hAnsi="Arial" w:cs="Arial"/>
          <w:w w:val="12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l 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>PIL.</w:t>
      </w:r>
    </w:p>
    <w:p w:rsidR="002E341E" w:rsidRPr="00747D20" w:rsidRDefault="002E341E" w:rsidP="002E341E">
      <w:pPr>
        <w:spacing w:before="7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66" w:right="702" w:firstLine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norma,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deposito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viene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convertito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ammenda se,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giudizio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l </w:t>
      </w:r>
      <w:r w:rsidRPr="00747D20">
        <w:rPr>
          <w:rFonts w:ascii="Arial" w:eastAsia="Arial" w:hAnsi="Arial" w:cs="Arial"/>
          <w:w w:val="103"/>
          <w:sz w:val="24"/>
          <w:szCs w:val="24"/>
          <w:lang w:val="it-IT"/>
        </w:rPr>
        <w:t>Consig</w:t>
      </w:r>
      <w:r w:rsidRPr="00747D20">
        <w:rPr>
          <w:rFonts w:ascii="Arial" w:eastAsia="Arial" w:hAnsi="Arial" w:cs="Arial"/>
          <w:spacing w:val="-19"/>
          <w:w w:val="103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-15"/>
          <w:w w:val="113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w w:val="199"/>
          <w:sz w:val="24"/>
          <w:szCs w:val="24"/>
          <w:lang w:val="it-IT"/>
        </w:rPr>
        <w:t>,</w:t>
      </w:r>
      <w:r>
        <w:rPr>
          <w:rFonts w:ascii="Arial" w:eastAsia="Arial" w:hAnsi="Arial" w:cs="Arial"/>
          <w:w w:val="19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4"/>
          <w:w w:val="113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5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2"/>
          <w:sz w:val="24"/>
          <w:szCs w:val="24"/>
          <w:lang w:val="it-IT"/>
        </w:rPr>
        <w:t>savanzo</w:t>
      </w:r>
      <w:r>
        <w:rPr>
          <w:rFonts w:ascii="Arial" w:eastAsia="Arial" w:hAnsi="Arial" w:cs="Arial"/>
          <w:w w:val="10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6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sta</w:t>
      </w:r>
      <w:r w:rsidRPr="00747D20">
        <w:rPr>
          <w:rFonts w:ascii="Arial" w:eastAsia="Arial" w:hAnsi="Arial" w:cs="Arial"/>
          <w:spacing w:val="-8"/>
          <w:w w:val="112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3"/>
          <w:sz w:val="24"/>
          <w:szCs w:val="24"/>
          <w:lang w:val="it-IT"/>
        </w:rPr>
        <w:t xml:space="preserve">o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corretto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entro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due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anni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2"/>
          <w:sz w:val="24"/>
          <w:szCs w:val="24"/>
          <w:lang w:val="it-IT"/>
        </w:rPr>
        <w:t>successivi.</w:t>
      </w:r>
    </w:p>
    <w:p w:rsidR="002E341E" w:rsidRPr="00747D20" w:rsidRDefault="002E341E" w:rsidP="002E341E">
      <w:pPr>
        <w:spacing w:before="9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73" w:right="838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6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64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6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può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decidere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abrogare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tutto 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parte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sanzioni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funzione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5"/>
          <w:sz w:val="24"/>
          <w:szCs w:val="24"/>
          <w:lang w:val="it-IT"/>
        </w:rPr>
        <w:t>e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pacing w:val="-16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significatività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6"/>
          <w:w w:val="113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pacing w:val="-5"/>
          <w:w w:val="120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ogres</w:t>
      </w:r>
      <w:r w:rsidRPr="00747D20">
        <w:rPr>
          <w:rFonts w:ascii="Arial" w:eastAsia="Arial" w:hAnsi="Arial" w:cs="Arial"/>
          <w:spacing w:val="-3"/>
          <w:w w:val="104"/>
          <w:sz w:val="24"/>
          <w:szCs w:val="24"/>
          <w:lang w:val="it-IT"/>
        </w:rPr>
        <w:t>s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 xml:space="preserve">i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com</w:t>
      </w:r>
      <w:r w:rsidRPr="00747D20">
        <w:rPr>
          <w:rFonts w:ascii="Arial" w:eastAsia="Arial" w:hAnsi="Arial" w:cs="Arial"/>
          <w:spacing w:val="-15"/>
          <w:w w:val="106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18"/>
          <w:sz w:val="24"/>
          <w:szCs w:val="24"/>
          <w:lang w:val="it-IT"/>
        </w:rPr>
        <w:t>ut</w:t>
      </w:r>
      <w:r>
        <w:rPr>
          <w:rFonts w:ascii="Arial" w:eastAsia="Arial" w:hAnsi="Arial" w:cs="Arial"/>
          <w:w w:val="118"/>
          <w:sz w:val="24"/>
          <w:szCs w:val="24"/>
          <w:lang w:val="it-IT"/>
        </w:rPr>
        <w:t xml:space="preserve">i </w:t>
      </w:r>
      <w:r>
        <w:rPr>
          <w:rFonts w:ascii="Arial" w:eastAsia="Arial" w:hAnsi="Arial" w:cs="Arial"/>
          <w:w w:val="119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membro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partecipante</w:t>
      </w:r>
      <w:r>
        <w:rPr>
          <w:rFonts w:ascii="Arial" w:eastAsia="Arial" w:hAnsi="Arial" w:cs="Arial"/>
          <w:w w:val="106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correggere</w:t>
      </w:r>
      <w:r>
        <w:rPr>
          <w:rFonts w:ascii="Arial" w:eastAsia="Arial" w:hAnsi="Arial" w:cs="Arial"/>
          <w:w w:val="10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38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3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>eccessivo.</w:t>
      </w:r>
    </w:p>
    <w:p w:rsidR="002E341E" w:rsidRPr="00747D20" w:rsidRDefault="002E341E" w:rsidP="002E341E">
      <w:pPr>
        <w:spacing w:before="6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87" w:right="301" w:hanging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50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51"/>
          <w:sz w:val="24"/>
          <w:szCs w:val="24"/>
          <w:lang w:val="it-IT"/>
        </w:rPr>
        <w:t>l</w:t>
      </w:r>
      <w:r>
        <w:rPr>
          <w:rFonts w:ascii="Arial" w:eastAsia="Arial" w:hAnsi="Arial" w:cs="Arial"/>
          <w:w w:val="15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abroga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8"/>
          <w:sz w:val="24"/>
          <w:szCs w:val="24"/>
          <w:lang w:val="it-IT"/>
        </w:rPr>
        <w:t>tutte</w:t>
      </w:r>
      <w:r>
        <w:rPr>
          <w:rFonts w:ascii="Arial" w:eastAsia="Arial" w:hAnsi="Arial" w:cs="Arial"/>
          <w:w w:val="118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sanzioni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3"/>
          <w:sz w:val="24"/>
          <w:szCs w:val="24"/>
          <w:lang w:val="it-IT"/>
        </w:rPr>
        <w:t>anc</w:t>
      </w:r>
      <w:r w:rsidRPr="00747D20">
        <w:rPr>
          <w:rFonts w:ascii="Arial" w:eastAsia="Arial" w:hAnsi="Arial" w:cs="Arial"/>
          <w:spacing w:val="-11"/>
          <w:w w:val="103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pacing w:val="-7"/>
          <w:w w:val="135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97"/>
          <w:sz w:val="24"/>
          <w:szCs w:val="24"/>
          <w:lang w:val="it-IT"/>
        </w:rPr>
        <w:t>a</w:t>
      </w:r>
      <w:r>
        <w:rPr>
          <w:rFonts w:ascii="Arial" w:eastAsia="Arial" w:hAnsi="Arial" w:cs="Arial"/>
          <w:w w:val="9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atto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3"/>
          <w:sz w:val="24"/>
          <w:szCs w:val="24"/>
          <w:lang w:val="it-IT"/>
        </w:rPr>
        <w:t>de</w:t>
      </w:r>
      <w:r w:rsidRPr="00747D20">
        <w:rPr>
          <w:rFonts w:ascii="Arial" w:eastAsia="Arial" w:hAnsi="Arial" w:cs="Arial"/>
          <w:spacing w:val="-14"/>
          <w:w w:val="103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2"/>
          <w:w w:val="19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sione</w:t>
      </w:r>
      <w:r>
        <w:rPr>
          <w:rFonts w:ascii="Arial" w:eastAsia="Arial" w:hAnsi="Arial" w:cs="Arial"/>
          <w:w w:val="10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sull'esistenza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4"/>
          <w:w w:val="113"/>
          <w:sz w:val="24"/>
          <w:szCs w:val="24"/>
          <w:lang w:val="it-IT"/>
        </w:rPr>
        <w:t>d</w:t>
      </w:r>
      <w:r w:rsidRPr="00747D20">
        <w:rPr>
          <w:rFonts w:ascii="Arial" w:eastAsia="Arial" w:hAnsi="Arial" w:cs="Arial"/>
          <w:spacing w:val="-20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sav</w:t>
      </w:r>
      <w:r w:rsidRPr="00747D20">
        <w:rPr>
          <w:rFonts w:ascii="Arial" w:eastAsia="Arial" w:hAnsi="Arial" w:cs="Arial"/>
          <w:spacing w:val="-4"/>
          <w:w w:val="104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6"/>
          <w:w w:val="121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pacing w:val="6"/>
          <w:w w:val="92"/>
          <w:sz w:val="24"/>
          <w:szCs w:val="24"/>
          <w:lang w:val="it-IT"/>
        </w:rPr>
        <w:t>z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0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</w:t>
      </w:r>
      <w:r w:rsidRPr="00747D20">
        <w:rPr>
          <w:rFonts w:ascii="Arial" w:eastAsia="Arial" w:hAnsi="Arial" w:cs="Arial"/>
          <w:spacing w:val="-8"/>
          <w:sz w:val="24"/>
          <w:szCs w:val="24"/>
          <w:lang w:val="it-IT"/>
        </w:rPr>
        <w:t>v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4"/>
          <w:w w:val="97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w w:val="116"/>
          <w:sz w:val="24"/>
          <w:szCs w:val="24"/>
          <w:lang w:val="it-IT"/>
        </w:rPr>
        <w:t>b</w:t>
      </w:r>
      <w:r w:rsidRPr="00747D20">
        <w:rPr>
          <w:rFonts w:ascii="Arial" w:eastAsia="Arial" w:hAnsi="Arial" w:cs="Arial"/>
          <w:spacing w:val="-6"/>
          <w:w w:val="116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 xml:space="preserve">ogata.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eventua</w:t>
      </w:r>
      <w:r w:rsidRPr="00747D20">
        <w:rPr>
          <w:rFonts w:ascii="Arial" w:eastAsia="Arial" w:hAnsi="Arial" w:cs="Arial"/>
          <w:spacing w:val="-11"/>
          <w:w w:val="107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ammende già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4"/>
          <w:sz w:val="24"/>
          <w:szCs w:val="24"/>
          <w:lang w:val="it-IT"/>
        </w:rPr>
        <w:t>inflitte</w:t>
      </w:r>
      <w:r>
        <w:rPr>
          <w:rFonts w:ascii="Arial" w:eastAsia="Arial" w:hAnsi="Arial" w:cs="Arial"/>
          <w:w w:val="11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sono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5"/>
          <w:w w:val="109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 xml:space="preserve">imborsate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>parte</w:t>
      </w:r>
      <w:r w:rsidRPr="00747D20">
        <w:rPr>
          <w:rFonts w:ascii="Arial" w:eastAsia="Arial" w:hAnsi="Arial" w:cs="Arial"/>
          <w:spacing w:val="2"/>
          <w:w w:val="107"/>
          <w:sz w:val="24"/>
          <w:szCs w:val="24"/>
          <w:lang w:val="it-IT"/>
        </w:rPr>
        <w:t>c</w:t>
      </w:r>
      <w:r w:rsidRPr="00747D20">
        <w:rPr>
          <w:rFonts w:ascii="Arial" w:eastAsia="Arial" w:hAnsi="Arial" w:cs="Arial"/>
          <w:spacing w:val="-11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>p</w:t>
      </w:r>
      <w:r w:rsidRPr="00747D20">
        <w:rPr>
          <w:rFonts w:ascii="Arial" w:eastAsia="Arial" w:hAnsi="Arial" w:cs="Arial"/>
          <w:spacing w:val="-4"/>
          <w:w w:val="101"/>
          <w:sz w:val="24"/>
          <w:szCs w:val="24"/>
          <w:lang w:val="it-IT"/>
        </w:rPr>
        <w:t>a</w:t>
      </w:r>
      <w:r w:rsidRPr="00747D20">
        <w:rPr>
          <w:rFonts w:ascii="Arial" w:eastAsia="Arial" w:hAnsi="Arial" w:cs="Arial"/>
          <w:spacing w:val="-5"/>
          <w:w w:val="121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w w:val="114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15"/>
          <w:sz w:val="24"/>
          <w:szCs w:val="24"/>
          <w:lang w:val="it-IT"/>
        </w:rPr>
        <w:t>e</w:t>
      </w:r>
      <w:r>
        <w:rPr>
          <w:rFonts w:ascii="Arial" w:eastAsia="Arial" w:hAnsi="Arial" w:cs="Arial"/>
          <w:w w:val="11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>interessato.</w:t>
      </w:r>
    </w:p>
    <w:p w:rsidR="002E341E" w:rsidRPr="00747D20" w:rsidRDefault="002E341E" w:rsidP="002E341E">
      <w:pPr>
        <w:spacing w:before="6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80" w:right="344" w:firstLine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Gli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interessi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sui depositi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costituit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presso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Commissione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sulle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ammende so</w:t>
      </w:r>
      <w:r w:rsidRPr="00747D20">
        <w:rPr>
          <w:rFonts w:ascii="Arial" w:eastAsia="Arial" w:hAnsi="Arial" w:cs="Arial"/>
          <w:spacing w:val="-3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z w:val="24"/>
          <w:szCs w:val="24"/>
          <w:lang w:val="it-IT"/>
        </w:rPr>
        <w:t>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distrib</w:t>
      </w:r>
      <w:r w:rsidRPr="00747D20">
        <w:rPr>
          <w:rFonts w:ascii="Arial" w:eastAsia="Arial" w:hAnsi="Arial" w:cs="Arial"/>
          <w:spacing w:val="-4"/>
          <w:w w:val="110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spacing w:val="-17"/>
          <w:w w:val="144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w w:val="132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w w:val="133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 tra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gli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membri </w:t>
      </w:r>
      <w:r w:rsidRPr="00747D20">
        <w:rPr>
          <w:rFonts w:ascii="Arial" w:eastAsia="Arial" w:hAnsi="Arial" w:cs="Arial"/>
          <w:w w:val="101"/>
          <w:sz w:val="24"/>
          <w:szCs w:val="24"/>
          <w:lang w:val="it-IT"/>
        </w:rPr>
        <w:t xml:space="preserve">senza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proporzione 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quota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detenuta nel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prodotto </w:t>
      </w:r>
      <w:r w:rsidRPr="00747D20">
        <w:rPr>
          <w:rFonts w:ascii="Arial" w:eastAsia="Arial" w:hAnsi="Arial" w:cs="Arial"/>
          <w:spacing w:val="-4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azionale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lordo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(PNL)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totale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degli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Stati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 membri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ammissibili.</w:t>
      </w:r>
    </w:p>
    <w:p w:rsidR="002E341E" w:rsidRPr="00747D20" w:rsidRDefault="002E341E" w:rsidP="002E341E">
      <w:pPr>
        <w:spacing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FD3972" w:rsidRDefault="00FD3972" w:rsidP="002E341E">
      <w:pPr>
        <w:spacing w:after="0" w:line="240" w:lineRule="auto"/>
        <w:ind w:left="213" w:right="-20"/>
        <w:jc w:val="both"/>
        <w:rPr>
          <w:rFonts w:ascii="Arial" w:eastAsia="Arial" w:hAnsi="Arial" w:cs="Arial"/>
          <w:bCs/>
          <w:w w:val="105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13" w:right="-20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bCs/>
          <w:w w:val="105"/>
          <w:sz w:val="24"/>
          <w:szCs w:val="24"/>
          <w:lang w:val="it-IT"/>
        </w:rPr>
        <w:t>Contesto</w:t>
      </w:r>
    </w:p>
    <w:p w:rsidR="002E341E" w:rsidRPr="00747D20" w:rsidRDefault="002E341E" w:rsidP="002E341E">
      <w:pPr>
        <w:spacing w:before="3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13" w:right="972" w:firstLine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L'obiet</w:t>
      </w:r>
      <w:r w:rsidRPr="00747D20">
        <w:rPr>
          <w:rFonts w:ascii="Arial" w:eastAsia="Arial" w:hAnsi="Arial" w:cs="Arial"/>
          <w:spacing w:val="-7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ivo 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patto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stabilità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crescita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Times New Roman" w:hAnsi="Arial" w:cs="Arial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evitare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determinarsi 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disavanzo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bilancio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eccessivo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 xml:space="preserve">nell'area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dell'euro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dopo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l'avvio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terza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fase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dell'unione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   e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conomica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monetaria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(UEM)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avvenuto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1°gennaio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8"/>
          <w:sz w:val="24"/>
          <w:szCs w:val="24"/>
          <w:lang w:val="it-IT"/>
        </w:rPr>
        <w:t>1999.</w:t>
      </w:r>
    </w:p>
    <w:p w:rsidR="002E341E" w:rsidRPr="00747D20" w:rsidRDefault="002E341E" w:rsidP="002E341E">
      <w:pPr>
        <w:spacing w:before="3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13" w:right="620" w:firstLine="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sz w:val="24"/>
          <w:szCs w:val="24"/>
          <w:lang w:val="it-IT"/>
        </w:rPr>
        <w:t>Dato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4"/>
          <w:sz w:val="24"/>
          <w:szCs w:val="24"/>
          <w:lang w:val="it-IT"/>
        </w:rPr>
        <w:t>trattato</w:t>
      </w:r>
      <w:r>
        <w:rPr>
          <w:rFonts w:ascii="Arial" w:eastAsia="Arial" w:hAnsi="Arial" w:cs="Arial"/>
          <w:w w:val="11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prevede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solo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criteri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quantitativ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per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l'adozio</w:t>
      </w:r>
      <w:r w:rsidRPr="00747D20">
        <w:rPr>
          <w:rFonts w:ascii="Arial" w:eastAsia="Arial" w:hAnsi="Arial" w:cs="Arial"/>
          <w:spacing w:val="-8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moneta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unica,ma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non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definisce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2"/>
          <w:w w:val="190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87"/>
          <w:sz w:val="24"/>
          <w:szCs w:val="24"/>
          <w:lang w:val="it-IT"/>
        </w:rPr>
        <w:t>a</w:t>
      </w:r>
      <w:r>
        <w:rPr>
          <w:rFonts w:ascii="Arial" w:eastAsia="Arial" w:hAnsi="Arial" w:cs="Arial"/>
          <w:w w:val="87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politica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 xml:space="preserve">di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bilancio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attuare dopo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44"/>
          <w:sz w:val="24"/>
          <w:szCs w:val="24"/>
          <w:lang w:val="it-IT"/>
        </w:rPr>
        <w:t>il</w:t>
      </w:r>
      <w:r>
        <w:rPr>
          <w:rFonts w:ascii="Arial" w:eastAsia="Arial" w:hAnsi="Arial" w:cs="Arial"/>
          <w:w w:val="144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passaggio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all'euro,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gl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i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hanno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ritenuto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necessario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adottare un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tale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patt</w:t>
      </w:r>
      <w:r w:rsidRPr="00747D20">
        <w:rPr>
          <w:rFonts w:ascii="Arial" w:eastAsia="Arial" w:hAnsi="Arial" w:cs="Arial"/>
          <w:spacing w:val="-2"/>
          <w:sz w:val="24"/>
          <w:szCs w:val="24"/>
          <w:lang w:val="it-IT"/>
        </w:rPr>
        <w:t>o</w:t>
      </w:r>
      <w:r w:rsidRPr="00747D20">
        <w:rPr>
          <w:rFonts w:ascii="Arial" w:eastAsia="Arial" w:hAnsi="Arial" w:cs="Arial"/>
          <w:sz w:val="24"/>
          <w:szCs w:val="24"/>
          <w:lang w:val="it-IT"/>
        </w:rPr>
        <w:t>.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61"/>
          <w:sz w:val="24"/>
          <w:szCs w:val="24"/>
          <w:lang w:val="it-IT"/>
        </w:rPr>
        <w:t xml:space="preserve">Il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patto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stabilità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crescita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si inserisce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logica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2"/>
          <w:sz w:val="24"/>
          <w:szCs w:val="24"/>
          <w:lang w:val="it-IT"/>
        </w:rPr>
        <w:t>trattato</w:t>
      </w:r>
      <w:r>
        <w:rPr>
          <w:rFonts w:ascii="Arial" w:eastAsia="Arial" w:hAnsi="Arial" w:cs="Arial"/>
          <w:w w:val="11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estende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pacing w:val="-2"/>
          <w:w w:val="190"/>
          <w:sz w:val="24"/>
          <w:szCs w:val="24"/>
          <w:lang w:val="it-IT"/>
        </w:rPr>
        <w:t>l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e</w:t>
      </w:r>
      <w:r>
        <w:rPr>
          <w:rFonts w:ascii="Arial" w:eastAsia="Arial" w:hAnsi="Arial" w:cs="Arial"/>
          <w:w w:val="105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3"/>
          <w:sz w:val="24"/>
          <w:szCs w:val="24"/>
          <w:lang w:val="it-IT"/>
        </w:rPr>
        <w:t>disposizioni.</w:t>
      </w:r>
    </w:p>
    <w:p w:rsidR="002E341E" w:rsidRPr="00747D20" w:rsidRDefault="002E341E" w:rsidP="002E341E">
      <w:pPr>
        <w:spacing w:before="5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747D20" w:rsidRDefault="002E341E" w:rsidP="002E341E">
      <w:pPr>
        <w:spacing w:after="0" w:line="240" w:lineRule="auto"/>
        <w:ind w:left="213" w:right="737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747D20">
        <w:rPr>
          <w:rFonts w:ascii="Arial" w:eastAsia="Arial" w:hAnsi="Arial" w:cs="Arial"/>
          <w:w w:val="161"/>
          <w:sz w:val="24"/>
          <w:szCs w:val="24"/>
          <w:lang w:val="it-IT"/>
        </w:rPr>
        <w:t>I</w:t>
      </w:r>
      <w:r w:rsidRPr="00747D20">
        <w:rPr>
          <w:rFonts w:ascii="Arial" w:eastAsia="Arial" w:hAnsi="Arial" w:cs="Arial"/>
          <w:spacing w:val="9"/>
          <w:w w:val="162"/>
          <w:sz w:val="24"/>
          <w:szCs w:val="24"/>
          <w:lang w:val="it-IT"/>
        </w:rPr>
        <w:t>l</w:t>
      </w:r>
      <w:r>
        <w:rPr>
          <w:rFonts w:ascii="Arial" w:eastAsia="Arial" w:hAnsi="Arial" w:cs="Arial"/>
          <w:spacing w:val="9"/>
          <w:w w:val="162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9"/>
          <w:sz w:val="24"/>
          <w:szCs w:val="24"/>
          <w:lang w:val="it-IT"/>
        </w:rPr>
        <w:t>patt</w:t>
      </w:r>
      <w:r w:rsidRPr="00747D20">
        <w:rPr>
          <w:rFonts w:ascii="Arial" w:eastAsia="Arial" w:hAnsi="Arial" w:cs="Arial"/>
          <w:w w:val="110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1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d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assicurare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gestione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sana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finanze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pubbliche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nell'area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dell'euro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11"/>
          <w:sz w:val="24"/>
          <w:szCs w:val="24"/>
          <w:lang w:val="it-IT"/>
        </w:rPr>
        <w:t>evitare</w:t>
      </w:r>
      <w:r>
        <w:rPr>
          <w:rFonts w:ascii="Arial" w:eastAsia="Arial" w:hAnsi="Arial" w:cs="Arial"/>
          <w:w w:val="111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che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2"/>
          <w:sz w:val="24"/>
          <w:szCs w:val="24"/>
          <w:lang w:val="it-IT"/>
        </w:rPr>
        <w:t xml:space="preserve">una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politica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bila</w:t>
      </w:r>
      <w:r w:rsidRPr="00747D20">
        <w:rPr>
          <w:rFonts w:ascii="Arial" w:eastAsia="Arial" w:hAnsi="Arial" w:cs="Arial"/>
          <w:spacing w:val="-9"/>
          <w:sz w:val="24"/>
          <w:szCs w:val="24"/>
          <w:lang w:val="it-IT"/>
        </w:rPr>
        <w:t>n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!assis</w:t>
      </w:r>
      <w:r w:rsidRPr="00747D20">
        <w:rPr>
          <w:rFonts w:ascii="Arial" w:eastAsia="Arial" w:hAnsi="Arial" w:cs="Arial"/>
          <w:spacing w:val="-10"/>
          <w:sz w:val="24"/>
          <w:szCs w:val="24"/>
          <w:lang w:val="it-IT"/>
        </w:rPr>
        <w:t>t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penalizzi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gli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altri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membri,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 xml:space="preserve">tramite </w:t>
      </w:r>
      <w:r w:rsidRPr="00747D20">
        <w:rPr>
          <w:rFonts w:ascii="Arial" w:eastAsia="Arial" w:hAnsi="Arial" w:cs="Arial"/>
          <w:w w:val="190"/>
          <w:sz w:val="24"/>
          <w:szCs w:val="24"/>
          <w:lang w:val="it-IT"/>
        </w:rPr>
        <w:t>i</w:t>
      </w:r>
      <w:r>
        <w:rPr>
          <w:rFonts w:ascii="Arial" w:eastAsia="Arial" w:hAnsi="Arial" w:cs="Arial"/>
          <w:w w:val="190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tassi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interesse,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mini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6"/>
          <w:sz w:val="24"/>
          <w:szCs w:val="24"/>
          <w:lang w:val="it-IT"/>
        </w:rPr>
        <w:t xml:space="preserve">la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fiducia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nella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stabilità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economica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dell'area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dell'euro.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Esso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mira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ad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assicurare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una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convergenza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continua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7"/>
          <w:sz w:val="24"/>
          <w:szCs w:val="24"/>
          <w:lang w:val="it-IT"/>
        </w:rPr>
        <w:t xml:space="preserve">duratura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economie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degli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Stati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membri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sz w:val="24"/>
          <w:szCs w:val="24"/>
          <w:lang w:val="it-IT"/>
        </w:rPr>
        <w:t>dell'area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747D20">
        <w:rPr>
          <w:rFonts w:ascii="Arial" w:eastAsia="Arial" w:hAnsi="Arial" w:cs="Arial"/>
          <w:w w:val="105"/>
          <w:sz w:val="24"/>
          <w:szCs w:val="24"/>
          <w:lang w:val="it-IT"/>
        </w:rPr>
        <w:t>dell'e</w:t>
      </w:r>
      <w:r w:rsidRPr="00747D20">
        <w:rPr>
          <w:rFonts w:ascii="Arial" w:eastAsia="Arial" w:hAnsi="Arial" w:cs="Arial"/>
          <w:spacing w:val="-13"/>
          <w:w w:val="106"/>
          <w:sz w:val="24"/>
          <w:szCs w:val="24"/>
          <w:lang w:val="it-IT"/>
        </w:rPr>
        <w:t>u</w:t>
      </w:r>
      <w:r w:rsidRPr="00747D20">
        <w:rPr>
          <w:rFonts w:ascii="Arial" w:eastAsia="Arial" w:hAnsi="Arial" w:cs="Arial"/>
          <w:spacing w:val="1"/>
          <w:w w:val="133"/>
          <w:sz w:val="24"/>
          <w:szCs w:val="24"/>
          <w:lang w:val="it-IT"/>
        </w:rPr>
        <w:t>r</w:t>
      </w:r>
      <w:r w:rsidRPr="00747D20">
        <w:rPr>
          <w:rFonts w:ascii="Arial" w:eastAsia="Arial" w:hAnsi="Arial" w:cs="Arial"/>
          <w:w w:val="104"/>
          <w:sz w:val="24"/>
          <w:szCs w:val="24"/>
          <w:lang w:val="it-IT"/>
        </w:rPr>
        <w:t>o.</w:t>
      </w:r>
    </w:p>
    <w:p w:rsidR="002E341E" w:rsidRPr="00747D20" w:rsidRDefault="002E341E" w:rsidP="002E341E">
      <w:pPr>
        <w:spacing w:before="6" w:after="0" w:line="240" w:lineRule="auto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813DC6" w:rsidRDefault="002E341E" w:rsidP="002E341E">
      <w:pPr>
        <w:spacing w:after="0" w:line="240" w:lineRule="auto"/>
        <w:ind w:left="213" w:right="755"/>
        <w:jc w:val="both"/>
        <w:rPr>
          <w:rFonts w:ascii="Arial" w:eastAsia="Arial" w:hAnsi="Arial" w:cs="Arial"/>
          <w:sz w:val="24"/>
          <w:szCs w:val="24"/>
          <w:lang w:val="it-IT"/>
        </w:rPr>
      </w:pPr>
      <w:r w:rsidRPr="00813DC6">
        <w:rPr>
          <w:rFonts w:ascii="Arial" w:eastAsia="Arial" w:hAnsi="Arial" w:cs="Arial"/>
          <w:w w:val="173"/>
          <w:sz w:val="24"/>
          <w:szCs w:val="24"/>
          <w:lang w:val="it-IT"/>
        </w:rPr>
        <w:t>I</w:t>
      </w:r>
      <w:r w:rsidRPr="00813DC6">
        <w:rPr>
          <w:rFonts w:ascii="Arial" w:eastAsia="Arial" w:hAnsi="Arial" w:cs="Arial"/>
          <w:spacing w:val="9"/>
          <w:w w:val="174"/>
          <w:sz w:val="24"/>
          <w:szCs w:val="24"/>
          <w:lang w:val="it-IT"/>
        </w:rPr>
        <w:t xml:space="preserve">l </w:t>
      </w:r>
      <w:r w:rsidRPr="00813DC6">
        <w:rPr>
          <w:rFonts w:ascii="Arial" w:eastAsia="Arial" w:hAnsi="Arial" w:cs="Arial"/>
          <w:w w:val="104"/>
          <w:sz w:val="24"/>
          <w:szCs w:val="24"/>
          <w:lang w:val="it-IT"/>
        </w:rPr>
        <w:t>present</w:t>
      </w:r>
      <w:r w:rsidRPr="00813DC6">
        <w:rPr>
          <w:rFonts w:ascii="Arial" w:eastAsia="Arial" w:hAnsi="Arial" w:cs="Arial"/>
          <w:w w:val="105"/>
          <w:sz w:val="24"/>
          <w:szCs w:val="24"/>
          <w:lang w:val="it-IT"/>
        </w:rPr>
        <w:t>e</w:t>
      </w:r>
      <w:r>
        <w:rPr>
          <w:rFonts w:ascii="Arial" w:eastAsia="Arial" w:hAnsi="Arial" w:cs="Arial"/>
          <w:w w:val="105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w w:val="108"/>
          <w:sz w:val="24"/>
          <w:szCs w:val="24"/>
          <w:lang w:val="it-IT"/>
        </w:rPr>
        <w:t>reg</w:t>
      </w:r>
      <w:r w:rsidRPr="00813DC6">
        <w:rPr>
          <w:rFonts w:ascii="Arial" w:eastAsia="Arial" w:hAnsi="Arial" w:cs="Arial"/>
          <w:spacing w:val="-12"/>
          <w:w w:val="108"/>
          <w:sz w:val="24"/>
          <w:szCs w:val="24"/>
          <w:lang w:val="it-IT"/>
        </w:rPr>
        <w:t>o</w:t>
      </w:r>
      <w:r w:rsidRPr="00813DC6">
        <w:rPr>
          <w:rFonts w:ascii="Arial" w:eastAsia="Arial" w:hAnsi="Arial" w:cs="Arial"/>
          <w:spacing w:val="-2"/>
          <w:w w:val="190"/>
          <w:sz w:val="24"/>
          <w:szCs w:val="24"/>
          <w:lang w:val="it-IT"/>
        </w:rPr>
        <w:t>l</w:t>
      </w:r>
      <w:r w:rsidRPr="00813DC6">
        <w:rPr>
          <w:rFonts w:ascii="Arial" w:eastAsia="Arial" w:hAnsi="Arial" w:cs="Arial"/>
          <w:w w:val="107"/>
          <w:sz w:val="24"/>
          <w:szCs w:val="24"/>
          <w:lang w:val="it-IT"/>
        </w:rPr>
        <w:t>ament</w:t>
      </w:r>
      <w:r w:rsidRPr="00813DC6">
        <w:rPr>
          <w:rFonts w:ascii="Arial" w:eastAsia="Arial" w:hAnsi="Arial" w:cs="Arial"/>
          <w:w w:val="108"/>
          <w:sz w:val="24"/>
          <w:szCs w:val="24"/>
          <w:lang w:val="it-IT"/>
        </w:rPr>
        <w:t>o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813DC6">
        <w:rPr>
          <w:rFonts w:ascii="Arial" w:eastAsia="Times New Roman" w:hAnsi="Arial" w:cs="Arial"/>
          <w:w w:val="128"/>
          <w:sz w:val="24"/>
          <w:szCs w:val="24"/>
          <w:lang w:val="it-IT"/>
        </w:rPr>
        <w:t>è</w:t>
      </w:r>
      <w:r>
        <w:rPr>
          <w:rFonts w:ascii="Arial" w:eastAsia="Times New Roman" w:hAnsi="Arial" w:cs="Arial"/>
          <w:w w:val="128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inoltre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stato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oggetto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una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prima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 re</w:t>
      </w:r>
      <w:r w:rsidRPr="00813DC6">
        <w:rPr>
          <w:rFonts w:ascii="Arial" w:eastAsia="Arial" w:hAnsi="Arial" w:cs="Arial"/>
          <w:sz w:val="24"/>
          <w:szCs w:val="24"/>
          <w:lang w:val="it-IT"/>
        </w:rPr>
        <w:t>visione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nel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giugno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200</w:t>
      </w:r>
      <w:r w:rsidRPr="00813DC6">
        <w:rPr>
          <w:rFonts w:ascii="Arial" w:eastAsia="Arial" w:hAnsi="Arial" w:cs="Arial"/>
          <w:spacing w:val="7"/>
          <w:sz w:val="24"/>
          <w:szCs w:val="24"/>
          <w:lang w:val="it-IT"/>
        </w:rPr>
        <w:t>5</w:t>
      </w:r>
      <w:r>
        <w:rPr>
          <w:rFonts w:ascii="Arial" w:eastAsia="Arial" w:hAnsi="Arial" w:cs="Arial"/>
          <w:spacing w:val="7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.Una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seconda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 xml:space="preserve">riforma </w:t>
      </w:r>
      <w:r w:rsidRPr="00813DC6">
        <w:rPr>
          <w:rFonts w:ascii="Arial" w:eastAsia="Times New Roman" w:hAnsi="Arial" w:cs="Arial"/>
          <w:w w:val="118"/>
          <w:sz w:val="24"/>
          <w:szCs w:val="24"/>
          <w:lang w:val="it-IT"/>
        </w:rPr>
        <w:t xml:space="preserve">è </w:t>
      </w:r>
      <w:r w:rsidRPr="00813DC6">
        <w:rPr>
          <w:rFonts w:ascii="Arial" w:eastAsia="Arial" w:hAnsi="Arial" w:cs="Arial"/>
          <w:w w:val="108"/>
          <w:sz w:val="24"/>
          <w:szCs w:val="24"/>
          <w:lang w:val="it-IT"/>
        </w:rPr>
        <w:t>attualmente</w:t>
      </w:r>
      <w:r>
        <w:rPr>
          <w:rFonts w:ascii="Arial" w:eastAsia="Arial" w:hAnsi="Arial" w:cs="Arial"/>
          <w:w w:val="108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in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cors</w:t>
      </w:r>
      <w:r w:rsidRPr="00813DC6">
        <w:rPr>
          <w:rFonts w:ascii="Arial" w:eastAsia="Arial" w:hAnsi="Arial" w:cs="Arial"/>
          <w:spacing w:val="-2"/>
          <w:sz w:val="24"/>
          <w:szCs w:val="24"/>
          <w:lang w:val="it-IT"/>
        </w:rPr>
        <w:t>o</w:t>
      </w:r>
      <w:r>
        <w:rPr>
          <w:rFonts w:ascii="Arial" w:eastAsia="Arial" w:hAnsi="Arial" w:cs="Arial"/>
          <w:spacing w:val="-2"/>
          <w:sz w:val="24"/>
          <w:szCs w:val="24"/>
          <w:lang w:val="it-IT"/>
        </w:rPr>
        <w:t>.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u w:val="single" w:color="000000"/>
          <w:lang w:val="it-IT"/>
        </w:rPr>
        <w:t>proposta</w:t>
      </w:r>
      <w:r>
        <w:rPr>
          <w:rFonts w:ascii="Arial" w:eastAsia="Arial" w:hAnsi="Arial" w:cs="Arial"/>
          <w:sz w:val="24"/>
          <w:szCs w:val="24"/>
          <w:u w:val="single" w:color="000000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di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nuovo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regolamento dovrebbe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essere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adottata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dal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Parlamento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europeo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w w:val="101"/>
          <w:sz w:val="24"/>
          <w:szCs w:val="24"/>
          <w:lang w:val="it-IT"/>
        </w:rPr>
        <w:t>d</w:t>
      </w:r>
      <w:r w:rsidRPr="00813DC6">
        <w:rPr>
          <w:rFonts w:ascii="Arial" w:eastAsia="Arial" w:hAnsi="Arial" w:cs="Arial"/>
          <w:spacing w:val="4"/>
          <w:w w:val="101"/>
          <w:sz w:val="24"/>
          <w:szCs w:val="24"/>
          <w:lang w:val="it-IT"/>
        </w:rPr>
        <w:t>a</w:t>
      </w:r>
      <w:r w:rsidRPr="00813DC6">
        <w:rPr>
          <w:rFonts w:ascii="Arial" w:eastAsia="Arial" w:hAnsi="Arial" w:cs="Arial"/>
          <w:w w:val="142"/>
          <w:sz w:val="24"/>
          <w:szCs w:val="24"/>
          <w:lang w:val="it-IT"/>
        </w:rPr>
        <w:t xml:space="preserve">l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Consiglio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dell'UE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 xml:space="preserve"> entro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la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fine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sz w:val="24"/>
          <w:szCs w:val="24"/>
          <w:lang w:val="it-IT"/>
        </w:rPr>
        <w:t>del</w:t>
      </w:r>
      <w:r>
        <w:rPr>
          <w:rFonts w:ascii="Arial" w:eastAsia="Arial" w:hAnsi="Arial" w:cs="Arial"/>
          <w:sz w:val="24"/>
          <w:szCs w:val="24"/>
          <w:lang w:val="it-IT"/>
        </w:rPr>
        <w:t xml:space="preserve"> </w:t>
      </w:r>
      <w:r w:rsidRPr="00813DC6">
        <w:rPr>
          <w:rFonts w:ascii="Arial" w:eastAsia="Arial" w:hAnsi="Arial" w:cs="Arial"/>
          <w:w w:val="108"/>
          <w:sz w:val="24"/>
          <w:szCs w:val="24"/>
          <w:lang w:val="it-IT"/>
        </w:rPr>
        <w:t>2011.</w:t>
      </w:r>
    </w:p>
    <w:p w:rsidR="002E341E" w:rsidRPr="00813DC6" w:rsidRDefault="002E341E" w:rsidP="002E341E">
      <w:pPr>
        <w:spacing w:before="7" w:after="0" w:line="220" w:lineRule="exact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813DC6" w:rsidRDefault="002E341E" w:rsidP="002E341E">
      <w:pPr>
        <w:spacing w:before="7" w:after="0" w:line="220" w:lineRule="exact"/>
        <w:jc w:val="both"/>
        <w:rPr>
          <w:rFonts w:ascii="Arial" w:hAnsi="Arial" w:cs="Arial"/>
          <w:sz w:val="24"/>
          <w:szCs w:val="24"/>
          <w:lang w:val="it-IT"/>
        </w:rPr>
      </w:pPr>
    </w:p>
    <w:p w:rsidR="002E341E" w:rsidRPr="00813DC6" w:rsidRDefault="002E341E" w:rsidP="002E341E">
      <w:pPr>
        <w:spacing w:before="7" w:after="0" w:line="220" w:lineRule="exact"/>
        <w:jc w:val="both"/>
        <w:rPr>
          <w:rFonts w:ascii="Arial" w:hAnsi="Arial" w:cs="Arial"/>
          <w:sz w:val="24"/>
          <w:szCs w:val="24"/>
          <w:lang w:val="it-IT"/>
        </w:rPr>
      </w:pPr>
    </w:p>
    <w:p w:rsidR="002B3BBF" w:rsidRDefault="002B3BBF"/>
    <w:sectPr w:rsidR="002B3BBF" w:rsidSect="002B3BBF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DFE" w:rsidRDefault="00AB4DFE" w:rsidP="00AB4DFE">
      <w:pPr>
        <w:spacing w:after="0" w:line="240" w:lineRule="auto"/>
      </w:pPr>
      <w:r>
        <w:separator/>
      </w:r>
    </w:p>
  </w:endnote>
  <w:endnote w:type="continuationSeparator" w:id="0">
    <w:p w:rsidR="00AB4DFE" w:rsidRDefault="00AB4DFE" w:rsidP="00AB4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1634283"/>
      <w:docPartObj>
        <w:docPartGallery w:val="Page Numbers (Bottom of Page)"/>
        <w:docPartUnique/>
      </w:docPartObj>
    </w:sdtPr>
    <w:sdtContent>
      <w:p w:rsidR="00AB4DFE" w:rsidRDefault="001B59B6">
        <w:pPr>
          <w:pStyle w:val="Pidipagina"/>
          <w:jc w:val="right"/>
        </w:pPr>
        <w:fldSimple w:instr=" PAGE   \* MERGEFORMAT ">
          <w:r w:rsidR="008E3A07">
            <w:rPr>
              <w:noProof/>
            </w:rPr>
            <w:t>1</w:t>
          </w:r>
        </w:fldSimple>
      </w:p>
    </w:sdtContent>
  </w:sdt>
  <w:p w:rsidR="00AB4DFE" w:rsidRDefault="00AB4DF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DFE" w:rsidRDefault="00AB4DFE" w:rsidP="00AB4DFE">
      <w:pPr>
        <w:spacing w:after="0" w:line="240" w:lineRule="auto"/>
      </w:pPr>
      <w:r>
        <w:separator/>
      </w:r>
    </w:p>
  </w:footnote>
  <w:footnote w:type="continuationSeparator" w:id="0">
    <w:p w:rsidR="00AB4DFE" w:rsidRDefault="00AB4DFE" w:rsidP="00AB4D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2D124AA"/>
    <w:multiLevelType w:val="hybridMultilevel"/>
    <w:tmpl w:val="87CC925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C9BED452"/>
    <w:multiLevelType w:val="hybridMultilevel"/>
    <w:tmpl w:val="0DED390D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132501F"/>
    <w:multiLevelType w:val="hybridMultilevel"/>
    <w:tmpl w:val="041C02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6032B"/>
    <w:multiLevelType w:val="hybridMultilevel"/>
    <w:tmpl w:val="6C243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8571D"/>
    <w:multiLevelType w:val="hybridMultilevel"/>
    <w:tmpl w:val="914ECD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B969C7"/>
    <w:multiLevelType w:val="hybridMultilevel"/>
    <w:tmpl w:val="B1EC56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200948"/>
    <w:multiLevelType w:val="hybridMultilevel"/>
    <w:tmpl w:val="6066946C"/>
    <w:lvl w:ilvl="0" w:tplc="0410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7">
    <w:nsid w:val="4C477ABC"/>
    <w:multiLevelType w:val="hybridMultilevel"/>
    <w:tmpl w:val="BF64DC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5452A8"/>
    <w:multiLevelType w:val="hybridMultilevel"/>
    <w:tmpl w:val="8842DC6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8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2E341E"/>
    <w:rsid w:val="001B59B6"/>
    <w:rsid w:val="002653FC"/>
    <w:rsid w:val="002B3BBF"/>
    <w:rsid w:val="002E341E"/>
    <w:rsid w:val="008E3A07"/>
    <w:rsid w:val="009079AC"/>
    <w:rsid w:val="00AB4DFE"/>
    <w:rsid w:val="00AE32FF"/>
    <w:rsid w:val="00BB5407"/>
    <w:rsid w:val="00DF7DA9"/>
    <w:rsid w:val="00E22999"/>
    <w:rsid w:val="00FD3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E341E"/>
    <w:pPr>
      <w:widowControl w:val="0"/>
      <w:spacing w:after="200" w:line="276" w:lineRule="auto"/>
    </w:pPr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E34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E3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E341E"/>
    <w:rPr>
      <w:rFonts w:ascii="Tahoma" w:hAnsi="Tahoma" w:cs="Tahoma"/>
      <w:sz w:val="16"/>
      <w:szCs w:val="16"/>
      <w:lang w:val="en-US"/>
    </w:rPr>
  </w:style>
  <w:style w:type="paragraph" w:styleId="Paragrafoelenco">
    <w:name w:val="List Paragraph"/>
    <w:basedOn w:val="Normale"/>
    <w:uiPriority w:val="34"/>
    <w:qFormat/>
    <w:rsid w:val="002E341E"/>
    <w:pPr>
      <w:ind w:left="720"/>
      <w:contextualSpacing/>
    </w:pPr>
  </w:style>
  <w:style w:type="paragraph" w:customStyle="1" w:styleId="Default">
    <w:name w:val="Default"/>
    <w:rsid w:val="002E341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E34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341E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2E34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341E"/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A8018-94AA-47CC-9A2A-A96FEA176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2808</Words>
  <Characters>16012</Characters>
  <Application>Microsoft Office Word</Application>
  <DocSecurity>0</DocSecurity>
  <Lines>133</Lines>
  <Paragraphs>37</Paragraphs>
  <ScaleCrop>false</ScaleCrop>
  <Company/>
  <LinksUpToDate>false</LinksUpToDate>
  <CharactersWithSpaces>18783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rosiello.r</dc:creator>
  <cp:lastModifiedBy>rosiello.r</cp:lastModifiedBy>
  <cp:revision>4</cp:revision>
  <cp:lastPrinted>2014-02-04T15:15:00Z</cp:lastPrinted>
  <dcterms:created xsi:type="dcterms:W3CDTF">2014-02-04T15:09:00Z</dcterms:created>
  <dcterms:modified xsi:type="dcterms:W3CDTF">2014-02-04T16:12:00Z</dcterms:modified>
</cp:coreProperties>
</file>